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ФТС России от 01.11.2022 N 916</w:t>
              <w:br/>
              <w:t xml:space="preserve">(ред. от 10.10.2025)</w:t>
              <w:br/>
              <w:t xml:space="preserve">"Об утверждении Положения о комиссии центрального аппарата ФТС России по соблюдению требований к служебному поведению федеральных государственных гражданских служащих (работников) и урегулированию конфликта интересов"</w:t>
              <w:br/>
              <w:t xml:space="preserve">(Зарегистрировано в Минюсте России 07.12.2022 N 71408)</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06.07.2026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0"/>
        <w:outlineLvl w:val="0"/>
      </w:pPr>
      <w:r>
        <w:rPr>
          <w:sz w:val="20"/>
        </w:rPr>
        <w:t xml:space="preserve">Зарегистрировано в Минюсте России 7 декабря 2022 г. N 71408</w:t>
      </w:r>
    </w:p>
    <w:p>
      <w:pPr>
        <w:pStyle w:val="0"/>
        <w:jc w:val="both"/>
        <w:pBdr>
          <w:bottom w:val="single" w:sz="6" w:space="0" w:color="auto"/>
        </w:pBdr>
        <w:spacing w:before="100" w:after="100"/>
        <w:rPr>
          <w:sz w:val="2"/>
          <w:szCs w:val="2"/>
        </w:rPr>
      </w:pPr>
    </w:p>
    <w:p>
      <w:pPr>
        <w:pStyle w:val="0"/>
        <w:jc w:val="center"/>
      </w:pPr>
      <w:r>
        <w:rPr>
          <w:sz w:val="20"/>
        </w:rPr>
      </w:r>
    </w:p>
    <w:p>
      <w:pPr>
        <w:pStyle w:val="2"/>
        <w:jc w:val="center"/>
      </w:pPr>
      <w:r>
        <w:rPr>
          <w:sz w:val="20"/>
        </w:rPr>
        <w:t xml:space="preserve">МИНИСТЕРСТВО ФИНАНСОВ РОССИЙСКОЙ ФЕДЕРАЦИИ</w:t>
      </w:r>
    </w:p>
    <w:p>
      <w:pPr>
        <w:pStyle w:val="2"/>
        <w:jc w:val="center"/>
      </w:pPr>
      <w:r>
        <w:rPr>
          <w:sz w:val="20"/>
        </w:rPr>
      </w:r>
    </w:p>
    <w:p>
      <w:pPr>
        <w:pStyle w:val="2"/>
        <w:jc w:val="center"/>
      </w:pPr>
      <w:r>
        <w:rPr>
          <w:sz w:val="20"/>
        </w:rPr>
        <w:t xml:space="preserve">ФЕДЕРАЛЬНАЯ ТАМОЖЕННАЯ СЛУЖБА</w:t>
      </w:r>
    </w:p>
    <w:p>
      <w:pPr>
        <w:pStyle w:val="2"/>
        <w:jc w:val="center"/>
      </w:pPr>
      <w:r>
        <w:rPr>
          <w:sz w:val="20"/>
        </w:rPr>
      </w:r>
    </w:p>
    <w:p>
      <w:pPr>
        <w:pStyle w:val="2"/>
        <w:jc w:val="center"/>
      </w:pPr>
      <w:r>
        <w:rPr>
          <w:sz w:val="20"/>
        </w:rPr>
        <w:t xml:space="preserve">ПРИКАЗ</w:t>
      </w:r>
    </w:p>
    <w:p>
      <w:pPr>
        <w:pStyle w:val="2"/>
        <w:jc w:val="center"/>
      </w:pPr>
      <w:r>
        <w:rPr>
          <w:sz w:val="20"/>
        </w:rPr>
        <w:t xml:space="preserve">от 1 ноября 2022 г. N 916</w:t>
      </w:r>
    </w:p>
    <w:p>
      <w:pPr>
        <w:pStyle w:val="2"/>
        <w:jc w:val="center"/>
      </w:pPr>
      <w:r>
        <w:rPr>
          <w:sz w:val="20"/>
        </w:rPr>
      </w:r>
    </w:p>
    <w:p>
      <w:pPr>
        <w:pStyle w:val="2"/>
        <w:jc w:val="center"/>
      </w:pPr>
      <w:r>
        <w:rPr>
          <w:sz w:val="20"/>
        </w:rPr>
        <w:t xml:space="preserve">ОБ УТВЕРЖДЕНИИ ПОЛОЖЕНИЯ</w:t>
      </w:r>
    </w:p>
    <w:p>
      <w:pPr>
        <w:pStyle w:val="2"/>
        <w:jc w:val="center"/>
      </w:pPr>
      <w:r>
        <w:rPr>
          <w:sz w:val="20"/>
        </w:rPr>
        <w:t xml:space="preserve">О КОМИССИИ ЦЕНТРАЛЬНОГО АППАРАТА ФТС РОССИИ</w:t>
      </w:r>
    </w:p>
    <w:p>
      <w:pPr>
        <w:pStyle w:val="2"/>
        <w:jc w:val="center"/>
      </w:pPr>
      <w:r>
        <w:rPr>
          <w:sz w:val="20"/>
        </w:rPr>
        <w:t xml:space="preserve">ПО СОБЛЮДЕНИЮ ТРЕБОВАНИЙ К СЛУЖЕБНОМУ ПОВЕДЕНИЮ ФЕДЕРАЛЬНЫХ</w:t>
      </w:r>
    </w:p>
    <w:p>
      <w:pPr>
        <w:pStyle w:val="2"/>
        <w:jc w:val="center"/>
      </w:pPr>
      <w:r>
        <w:rPr>
          <w:sz w:val="20"/>
        </w:rPr>
        <w:t xml:space="preserve">ГОСУДАРСТВЕННЫХ ГРАЖДАНСКИХ СЛУЖАЩИХ (РАБОТНИКОВ)</w:t>
      </w:r>
    </w:p>
    <w:p>
      <w:pPr>
        <w:pStyle w:val="2"/>
        <w:jc w:val="center"/>
      </w:pPr>
      <w:r>
        <w:rPr>
          <w:sz w:val="20"/>
        </w:rPr>
        <w:t xml:space="preserve">И УРЕГУЛИРОВАНИЮ КОНФЛИКТА ИНТЕРЕСОВ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Приказов ФТС России от 10.09.2024 </w:t>
            </w:r>
            <w:hyperlink w:history="0" r:id="rId8" w:tooltip="Приказ ФТС России от 10.09.2024 N 891 &quot;О внесении изменений в Положение о комиссии центрального аппарата ФТС России по соблюдению требований к служебному поведению федеральных государственных гражданских служащих (работников) и урегулированию конфликта интересов, утвержденное приказом ФТС России от 1 ноября 2022 г. N 916&quot; (Зарегистрировано в Минюсте России 17.10.2024 N 79808) {КонсультантПлюс}">
              <w:r>
                <w:rPr>
                  <w:sz w:val="20"/>
                  <w:color w:val="0000ff"/>
                </w:rPr>
                <w:t xml:space="preserve">N 891</w:t>
              </w:r>
            </w:hyperlink>
            <w:r>
              <w:rPr>
                <w:sz w:val="20"/>
                <w:color w:val="392c69"/>
              </w:rPr>
              <w:t xml:space="preserve">,</w:t>
            </w:r>
          </w:p>
          <w:p>
            <w:pPr>
              <w:pStyle w:val="0"/>
              <w:jc w:val="center"/>
            </w:pPr>
            <w:r>
              <w:rPr>
                <w:sz w:val="20"/>
                <w:color w:val="392c69"/>
              </w:rPr>
              <w:t xml:space="preserve">от 10.10.2025 </w:t>
            </w:r>
            <w:hyperlink w:history="0" r:id="rId9" w:tooltip="Приказ ФТС России от 10.10.2025 N 944 &quot;О внесении изменений в Положение о комиссии центрального аппарата ФТС России по соблюдению требований к служебному поведению федеральных государственных гражданских служащих (работников) и урегулированию конфликта интересов, утвержденное приказом ФТС России от 1 ноября 2022 г. N 916&quot; (Зарегистрировано в Минюсте России 18.11.2025 N 84197) {КонсультантПлюс}">
              <w:r>
                <w:rPr>
                  <w:sz w:val="20"/>
                  <w:color w:val="0000ff"/>
                </w:rPr>
                <w:t xml:space="preserve">N 944</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0"/>
        <w:ind w:firstLine="540"/>
        <w:jc w:val="both"/>
      </w:pPr>
      <w:r>
        <w:rPr>
          <w:sz w:val="20"/>
        </w:rPr>
        <w:t xml:space="preserve">В соответствии с </w:t>
      </w:r>
      <w:hyperlink w:history="0" r:id="rId10" w:tooltip="Указ Президента РФ от 01.07.2010 N 821 (ред. от 09.07.2025) &quot;О комиссиях по соблюдению требований к служебному поведению федеральных государственных служащих и урегулированию конфликта интересов&quot; (вместе с &quot;Положением о комиссиях по соблюдению требований к служебному поведению федеральных государственных служащих и урегулированию конфликта интересов&quot;) {КонсультантПлюс}">
        <w:r>
          <w:rPr>
            <w:sz w:val="20"/>
            <w:color w:val="0000ff"/>
          </w:rPr>
          <w:t xml:space="preserve">подпунктом "а" пункта 7</w:t>
        </w:r>
      </w:hyperlink>
      <w:r>
        <w:rPr>
          <w:sz w:val="20"/>
        </w:rPr>
        <w:t xml:space="preserve"> Указа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 (Собрание законодательства Российской Федерации, 2010, N 27, ст. 3446), </w:t>
      </w:r>
      <w:hyperlink w:history="0" r:id="rId11" w:tooltip="Указ Президента РФ от 02.04.2013 N 309 (ред. от 31.12.2025) &quot;О мерах по реализации отдельных положений Федерального закона &quot;О противодействии коррупции&quot; (вместе с &quot;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quot;) {КонсультантПлюс}">
        <w:r>
          <w:rPr>
            <w:sz w:val="20"/>
            <w:color w:val="0000ff"/>
          </w:rPr>
          <w:t xml:space="preserve">абзацем четвертым подпункта "б" пункта 20</w:t>
        </w:r>
      </w:hyperlink>
      <w:r>
        <w:rPr>
          <w:sz w:val="20"/>
        </w:rPr>
        <w:t xml:space="preserve"> Указа Президента Российской Федерации от 2 апреля 2013 г. N 309 "О мерах по реализации отдельных положений Федерального закона "О противодействии коррупции" (Собрание законодательства Российской Федерации, 2013, N 14, ст. 1670, N 28, ст. 3813) приказываю:</w:t>
      </w:r>
    </w:p>
    <w:p>
      <w:pPr>
        <w:pStyle w:val="0"/>
        <w:spacing w:before="200" w:lineRule="auto"/>
        <w:ind w:firstLine="540"/>
        <w:jc w:val="both"/>
      </w:pPr>
      <w:r>
        <w:rPr>
          <w:sz w:val="20"/>
        </w:rPr>
        <w:t xml:space="preserve">1. Утвердить прилагаемое </w:t>
      </w:r>
      <w:hyperlink w:history="0" w:anchor="P40" w:tooltip="ПОЛОЖЕНИЕ">
        <w:r>
          <w:rPr>
            <w:sz w:val="20"/>
            <w:color w:val="0000ff"/>
          </w:rPr>
          <w:t xml:space="preserve">Положение</w:t>
        </w:r>
      </w:hyperlink>
      <w:r>
        <w:rPr>
          <w:sz w:val="20"/>
        </w:rPr>
        <w:t xml:space="preserve"> о комиссии центрального аппарата ФТС России по соблюдению требований к служебному поведению федеральных государственных гражданских служащих (работников) и урегулированию конфликта интересов.</w:t>
      </w:r>
    </w:p>
    <w:p>
      <w:pPr>
        <w:pStyle w:val="0"/>
        <w:spacing w:before="200" w:lineRule="auto"/>
        <w:ind w:firstLine="540"/>
        <w:jc w:val="both"/>
      </w:pPr>
      <w:r>
        <w:rPr>
          <w:sz w:val="20"/>
        </w:rPr>
        <w:t xml:space="preserve">2. Признать утратившими силу приказы ФТС России:</w:t>
      </w:r>
    </w:p>
    <w:p>
      <w:pPr>
        <w:pStyle w:val="0"/>
        <w:spacing w:before="200" w:lineRule="auto"/>
        <w:ind w:firstLine="540"/>
        <w:jc w:val="both"/>
      </w:pPr>
      <w:r>
        <w:rPr>
          <w:sz w:val="20"/>
        </w:rPr>
        <w:t xml:space="preserve">от 8 июня 2015 г. </w:t>
      </w:r>
      <w:hyperlink w:history="0" r:id="rId12" w:tooltip="Приказ ФТС России от 08.06.2015 N 1107 (ред. от 20.12.2017) &quot;Об утверждении Положения о комиссии по соблюдению требований к служебному поведению федеральных государственных гражданских служащих центрального аппарата Федеральной таможенной службы, представительств (представителей) таможенной службы Российской Федерации в иностранных государствах и работников организаций, созданных для выполнения задач, поставленных перед Федеральной таможенной службой, и урегулированию конфликта интересов&quot; (Зарегистрировано  ------------ Утратил силу или отменен {КонсультантПлюс}">
        <w:r>
          <w:rPr>
            <w:sz w:val="20"/>
            <w:color w:val="0000ff"/>
          </w:rPr>
          <w:t xml:space="preserve">N 1107</w:t>
        </w:r>
      </w:hyperlink>
      <w:r>
        <w:rPr>
          <w:sz w:val="20"/>
        </w:rPr>
        <w:t xml:space="preserve"> "Об утверждении Положения о комиссии по соблюдению требований к служебному поведению федеральных государственных гражданских служащих центрального аппарата Федеральной таможенной службы, представительств (представителей) таможенной службы Российской Федерации в иностранных государствах и работников организаций, созданных для выполнения задач, поставленных перед Федеральной таможенной службой, и урегулированию конфликта интересов" (зарегистрирован Минюстом России 1 июля 2015 г., регистрационный N 37858);</w:t>
      </w:r>
    </w:p>
    <w:p>
      <w:pPr>
        <w:pStyle w:val="0"/>
        <w:spacing w:before="200" w:lineRule="auto"/>
        <w:ind w:firstLine="540"/>
        <w:jc w:val="both"/>
      </w:pPr>
      <w:r>
        <w:rPr>
          <w:sz w:val="20"/>
        </w:rPr>
        <w:t xml:space="preserve">от 12 апреля 2016 г. </w:t>
      </w:r>
      <w:hyperlink w:history="0" r:id="rId13" w:tooltip="Приказ ФТС России от 12.04.2016 N 734 &quot;О внесении изменений в Положение о комиссии по соблюдению требований к служебному поведению федеральных государственных гражданских служащих центрального аппарата Федеральной таможенной службы, представительств (представителей) таможенной службы Российской Федерации в иностранных государствах и работников организаций, созданных для выполнения задач, поставленных перед Федеральной таможенной службой, и урегулированию конфликта интересов, утвержденное приказом ФТС России ------------ Утратил силу или отменен {КонсультантПлюс}">
        <w:r>
          <w:rPr>
            <w:sz w:val="20"/>
            <w:color w:val="0000ff"/>
          </w:rPr>
          <w:t xml:space="preserve">N 734</w:t>
        </w:r>
      </w:hyperlink>
      <w:r>
        <w:rPr>
          <w:sz w:val="20"/>
        </w:rPr>
        <w:t xml:space="preserve"> "О внесении изменений в Положение о комиссии по соблюдению требований к служебному поведению федеральных государственных гражданских служащих центрального аппарата Федеральной таможенной службы, представительств (представителей) таможенной службы Российской Федерации в иностранных государствах и работников организаций, созданных для выполнения задач, поставленных перед Федеральной таможенной службой, и урегулированию конфликта интересов, утвержденное приказом ФТС России от 8 июня 2015 г. N 1107" (зарегистрирован Минюстом России от 24 июня 2016 г., регистрационный N 42628);</w:t>
      </w:r>
    </w:p>
    <w:p>
      <w:pPr>
        <w:pStyle w:val="0"/>
        <w:spacing w:before="200" w:lineRule="auto"/>
        <w:ind w:firstLine="540"/>
        <w:jc w:val="both"/>
      </w:pPr>
      <w:r>
        <w:rPr>
          <w:sz w:val="20"/>
        </w:rPr>
        <w:t xml:space="preserve">от 20 декабря 2017 г. </w:t>
      </w:r>
      <w:hyperlink w:history="0" r:id="rId14" w:tooltip="Приказ ФТС России от 20.12.2017 N 2047 &quot;О внесении изменений в Положение о комиссии по соблюдению требований к служебному поведению федеральных государственных гражданских служащих центрального аппарата Федеральной таможенной службы, представительств (представителей) таможенной службы Российской Федерации в иностранных государствах и работников организаций, созданных для выполнения задач, поставленных перед Федеральной таможенной службой, и урегулированию конфликта интересов, утвержденное приказом ФТС Росси ------------ Утратил силу или отменен {КонсультантПлюс}">
        <w:r>
          <w:rPr>
            <w:sz w:val="20"/>
            <w:color w:val="0000ff"/>
          </w:rPr>
          <w:t xml:space="preserve">N 2047</w:t>
        </w:r>
      </w:hyperlink>
      <w:r>
        <w:rPr>
          <w:sz w:val="20"/>
        </w:rPr>
        <w:t xml:space="preserve"> "О внесении изменений в Положение о комиссии по соблюдению требований к служебному поведению федеральных государственных гражданских служащих центрального аппарата Федеральной таможенной службы, представительств (представителей) таможенной службы Российской Федерации в иностранных государствах и работников организаций, созданных для выполнения задач, поставленных перед Федеральной таможенной службой, и урегулированию конфликта интересов, утвержденное приказом ФТС России от 8 июня 2015 г. N 1107" (зарегистрирован Минюстом России 24 января 2018 г., регистрационный N 49768).</w:t>
      </w:r>
    </w:p>
    <w:p>
      <w:pPr>
        <w:pStyle w:val="0"/>
        <w:ind w:firstLine="540"/>
        <w:jc w:val="both"/>
      </w:pPr>
      <w:r>
        <w:rPr>
          <w:sz w:val="20"/>
        </w:rPr>
      </w:r>
    </w:p>
    <w:p>
      <w:pPr>
        <w:pStyle w:val="0"/>
        <w:jc w:val="right"/>
      </w:pPr>
      <w:r>
        <w:rPr>
          <w:sz w:val="20"/>
        </w:rPr>
        <w:t xml:space="preserve">Руководитель</w:t>
      </w:r>
    </w:p>
    <w:p>
      <w:pPr>
        <w:pStyle w:val="0"/>
        <w:jc w:val="right"/>
      </w:pPr>
      <w:r>
        <w:rPr>
          <w:sz w:val="20"/>
        </w:rPr>
        <w:t xml:space="preserve">В.И.БУЛАВИН</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Приложение</w:t>
      </w:r>
    </w:p>
    <w:p>
      <w:pPr>
        <w:pStyle w:val="0"/>
        <w:ind w:firstLine="540"/>
        <w:jc w:val="both"/>
      </w:pPr>
      <w:r>
        <w:rPr>
          <w:sz w:val="20"/>
        </w:rPr>
      </w:r>
    </w:p>
    <w:p>
      <w:pPr>
        <w:pStyle w:val="0"/>
        <w:jc w:val="right"/>
      </w:pPr>
      <w:r>
        <w:rPr>
          <w:sz w:val="20"/>
        </w:rPr>
        <w:t xml:space="preserve">Утверждено</w:t>
      </w:r>
    </w:p>
    <w:p>
      <w:pPr>
        <w:pStyle w:val="0"/>
        <w:jc w:val="right"/>
      </w:pPr>
      <w:r>
        <w:rPr>
          <w:sz w:val="20"/>
        </w:rPr>
        <w:t xml:space="preserve">приказом ФТС России</w:t>
      </w:r>
    </w:p>
    <w:p>
      <w:pPr>
        <w:pStyle w:val="0"/>
        <w:jc w:val="right"/>
      </w:pPr>
      <w:r>
        <w:rPr>
          <w:sz w:val="20"/>
        </w:rPr>
        <w:t xml:space="preserve">от 1 ноября 2022 г. N 916</w:t>
      </w:r>
    </w:p>
    <w:p>
      <w:pPr>
        <w:pStyle w:val="0"/>
        <w:jc w:val="both"/>
      </w:pPr>
      <w:r>
        <w:rPr>
          <w:sz w:val="20"/>
        </w:rPr>
      </w:r>
    </w:p>
    <w:bookmarkStart w:id="40" w:name="P40"/>
    <w:bookmarkEnd w:id="40"/>
    <w:p>
      <w:pPr>
        <w:pStyle w:val="2"/>
        <w:jc w:val="center"/>
      </w:pPr>
      <w:r>
        <w:rPr>
          <w:sz w:val="20"/>
        </w:rPr>
        <w:t xml:space="preserve">ПОЛОЖЕНИЕ</w:t>
      </w:r>
    </w:p>
    <w:p>
      <w:pPr>
        <w:pStyle w:val="2"/>
        <w:jc w:val="center"/>
      </w:pPr>
      <w:r>
        <w:rPr>
          <w:sz w:val="20"/>
        </w:rPr>
        <w:t xml:space="preserve">О КОМИССИИ ЦЕНТРАЛЬНОГО АППАРАТА ФТС РОССИИ</w:t>
      </w:r>
    </w:p>
    <w:p>
      <w:pPr>
        <w:pStyle w:val="2"/>
        <w:jc w:val="center"/>
      </w:pPr>
      <w:r>
        <w:rPr>
          <w:sz w:val="20"/>
        </w:rPr>
        <w:t xml:space="preserve">ПО СОБЛЮДЕНИЮ ТРЕБОВАНИЙ К СЛУЖЕБНОМУ ПОВЕДЕНИЮ ФЕДЕРАЛЬНЫХ</w:t>
      </w:r>
    </w:p>
    <w:p>
      <w:pPr>
        <w:pStyle w:val="2"/>
        <w:jc w:val="center"/>
      </w:pPr>
      <w:r>
        <w:rPr>
          <w:sz w:val="20"/>
        </w:rPr>
        <w:t xml:space="preserve">ГОСУДАРСТВЕННЫХ ГРАЖДАНСКИХ СЛУЖАЩИХ (РАБОТНИКОВ)</w:t>
      </w:r>
    </w:p>
    <w:p>
      <w:pPr>
        <w:pStyle w:val="2"/>
        <w:jc w:val="center"/>
      </w:pPr>
      <w:r>
        <w:rPr>
          <w:sz w:val="20"/>
        </w:rPr>
        <w:t xml:space="preserve">И УРЕГУЛИРОВАНИЮ КОНФЛИКТА ИНТЕРЕСОВ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Приказов ФТС России от 10.09.2024 </w:t>
            </w:r>
            <w:hyperlink w:history="0" r:id="rId15" w:tooltip="Приказ ФТС России от 10.09.2024 N 891 &quot;О внесении изменений в Положение о комиссии центрального аппарата ФТС России по соблюдению требований к служебному поведению федеральных государственных гражданских служащих (работников) и урегулированию конфликта интересов, утвержденное приказом ФТС России от 1 ноября 2022 г. N 916&quot; (Зарегистрировано в Минюсте России 17.10.2024 N 79808) {КонсультантПлюс}">
              <w:r>
                <w:rPr>
                  <w:sz w:val="20"/>
                  <w:color w:val="0000ff"/>
                </w:rPr>
                <w:t xml:space="preserve">N 891</w:t>
              </w:r>
            </w:hyperlink>
            <w:r>
              <w:rPr>
                <w:sz w:val="20"/>
                <w:color w:val="392c69"/>
              </w:rPr>
              <w:t xml:space="preserve">,</w:t>
            </w:r>
          </w:p>
          <w:p>
            <w:pPr>
              <w:pStyle w:val="0"/>
              <w:jc w:val="center"/>
            </w:pPr>
            <w:r>
              <w:rPr>
                <w:sz w:val="20"/>
                <w:color w:val="392c69"/>
              </w:rPr>
              <w:t xml:space="preserve">от 10.10.2025 </w:t>
            </w:r>
            <w:hyperlink w:history="0" r:id="rId16" w:tooltip="Приказ ФТС России от 10.10.2025 N 944 &quot;О внесении изменений в Положение о комиссии центрального аппарата ФТС России по соблюдению требований к служебному поведению федеральных государственных гражданских служащих (работников) и урегулированию конфликта интересов, утвержденное приказом ФТС России от 1 ноября 2022 г. N 916&quot; (Зарегистрировано в Минюсте России 18.11.2025 N 84197) {КонсультантПлюс}">
              <w:r>
                <w:rPr>
                  <w:sz w:val="20"/>
                  <w:color w:val="0000ff"/>
                </w:rPr>
                <w:t xml:space="preserve">N 944</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0"/>
        <w:ind w:firstLine="540"/>
        <w:jc w:val="both"/>
      </w:pPr>
      <w:r>
        <w:rPr>
          <w:sz w:val="20"/>
        </w:rPr>
        <w:t xml:space="preserve">1. Настоящее Положение определяет порядок формирования и деятельности комиссии центрального аппарата ФТС России по соблюдению требований к служебному поведению федеральных государственных гражданских служащих (работников) и урегулированию конфликта интересов (далее - Комиссия).</w:t>
      </w:r>
    </w:p>
    <w:p>
      <w:pPr>
        <w:pStyle w:val="0"/>
        <w:spacing w:before="200" w:lineRule="auto"/>
        <w:ind w:firstLine="540"/>
        <w:jc w:val="both"/>
      </w:pPr>
      <w:r>
        <w:rPr>
          <w:sz w:val="20"/>
        </w:rPr>
        <w:t xml:space="preserve">2. Комиссия в своей деятельности руководствуется </w:t>
      </w:r>
      <w:hyperlink w:history="0" r:id="rId17"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настоящим Положением, а также иными нормативными правовыми актами ФТС России и иных государственных органов.</w:t>
      </w:r>
    </w:p>
    <w:p>
      <w:pPr>
        <w:pStyle w:val="0"/>
        <w:spacing w:before="200" w:lineRule="auto"/>
        <w:ind w:firstLine="540"/>
        <w:jc w:val="both"/>
      </w:pPr>
      <w:r>
        <w:rPr>
          <w:sz w:val="20"/>
        </w:rPr>
        <w:t xml:space="preserve">3. Основной задачей Комиссии является содействие ФТС России:</w:t>
      </w:r>
    </w:p>
    <w:p>
      <w:pPr>
        <w:pStyle w:val="0"/>
        <w:spacing w:before="200" w:lineRule="auto"/>
        <w:ind w:firstLine="540"/>
        <w:jc w:val="both"/>
      </w:pPr>
      <w:r>
        <w:rPr>
          <w:sz w:val="20"/>
        </w:rPr>
        <w:t xml:space="preserve">а) в обеспечении соблюдения федеральными государственными гражданскими служащими, замещающими должности в центральном аппарате ФТС России, в представительстве (представителя) таможенной службы Российской Федерации в иностранном государстве, на таможенном посту, расположенном за пределами территории Российской Федерации (далее соответственно - гражданский служащий, таможенный орган), ограничений и запретов, требований о предотвращении или об урегулировании конфликта интересов, исполнения обязанностей, установленных Федеральным </w:t>
      </w:r>
      <w:hyperlink w:history="0" r:id="rId18" w:tooltip="Федеральный закон от 25.12.2008 N 273-ФЗ (ред. от 28.12.2025) &quot;О противодействии коррупции&quot; {КонсультантПлюс}">
        <w:r>
          <w:rPr>
            <w:sz w:val="20"/>
            <w:color w:val="0000ff"/>
          </w:rPr>
          <w:t xml:space="preserve">законом</w:t>
        </w:r>
      </w:hyperlink>
      <w:r>
        <w:rPr>
          <w:sz w:val="20"/>
        </w:rPr>
        <w:t xml:space="preserve"> от 25 декабря 2008 г. N 273-ФЗ "О противодействии коррупции" (далее - Федеральный закон от 25 декабря 2008 г. N 273-ФЗ), другими федеральными законами в целях противодействия коррупции (далее - требования к служебному поведению и (или) требования об урегулировании конфликта интересов) и работниками, замещающими отдельные должности на основании трудового договора в учреждениях, находящихся в ведении ФТС России (далее соответственно - работники, учреждение), требований к служебному поведению и (или) требований об урегулировании конфликта интересов;</w:t>
      </w:r>
    </w:p>
    <w:p>
      <w:pPr>
        <w:pStyle w:val="0"/>
        <w:jc w:val="both"/>
      </w:pPr>
      <w:r>
        <w:rPr>
          <w:sz w:val="20"/>
        </w:rPr>
        <w:t xml:space="preserve">(пп. "а" в ред. </w:t>
      </w:r>
      <w:hyperlink w:history="0" r:id="rId19" w:tooltip="Приказ ФТС России от 10.09.2024 N 891 &quot;О внесении изменений в Положение о комиссии центрального аппарата ФТС России по соблюдению требований к служебному поведению федеральных государственных гражданских служащих (работников) и урегулированию конфликта интересов, утвержденное приказом ФТС России от 1 ноября 2022 г. N 916&quot; (Зарегистрировано в Минюсте России 17.10.2024 N 79808) {КонсультантПлюс}">
        <w:r>
          <w:rPr>
            <w:sz w:val="20"/>
            <w:color w:val="0000ff"/>
          </w:rPr>
          <w:t xml:space="preserve">Приказа</w:t>
        </w:r>
      </w:hyperlink>
      <w:r>
        <w:rPr>
          <w:sz w:val="20"/>
        </w:rPr>
        <w:t xml:space="preserve"> ФТС России от 10.09.2024 N 891)</w:t>
      </w:r>
    </w:p>
    <w:p>
      <w:pPr>
        <w:pStyle w:val="0"/>
        <w:spacing w:before="200" w:lineRule="auto"/>
        <w:ind w:firstLine="540"/>
        <w:jc w:val="both"/>
      </w:pPr>
      <w:r>
        <w:rPr>
          <w:sz w:val="20"/>
        </w:rPr>
        <w:t xml:space="preserve">б) в осуществлении мер по предупреждению коррупции в таможенных органах (учреждениях).</w:t>
      </w:r>
    </w:p>
    <w:p>
      <w:pPr>
        <w:pStyle w:val="0"/>
        <w:spacing w:before="200" w:lineRule="auto"/>
        <w:ind w:firstLine="540"/>
        <w:jc w:val="both"/>
      </w:pPr>
      <w:r>
        <w:rPr>
          <w:sz w:val="20"/>
        </w:rPr>
        <w:t xml:space="preserve">4. Комиссия рассматривает вопросы, связанные с соблюдением требований к служебному поведению и (или) требований об урегулировании конфликта интересов, в отношении:</w:t>
      </w:r>
    </w:p>
    <w:p>
      <w:pPr>
        <w:pStyle w:val="0"/>
        <w:spacing w:before="200" w:lineRule="auto"/>
        <w:ind w:firstLine="540"/>
        <w:jc w:val="both"/>
      </w:pPr>
      <w:r>
        <w:rPr>
          <w:sz w:val="20"/>
        </w:rPr>
        <w:t xml:space="preserve">а) гражданских служащих;</w:t>
      </w:r>
    </w:p>
    <w:p>
      <w:pPr>
        <w:pStyle w:val="0"/>
        <w:spacing w:before="200" w:lineRule="auto"/>
        <w:ind w:firstLine="540"/>
        <w:jc w:val="both"/>
      </w:pPr>
      <w:r>
        <w:rPr>
          <w:sz w:val="20"/>
        </w:rPr>
        <w:t xml:space="preserve">б) работников, замещающих должности, включенные в </w:t>
      </w:r>
      <w:hyperlink w:history="0" r:id="rId20" w:tooltip="Приказ ФТС России от 27.09.2021 N 829 (ред. от 17.02.2026) &quot;Об утверждении перечня должностей в учреждениях, находящихся в ведении ФТС России, при назначении на которые граждане и при замещении которых работник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quot; (Зарегистрировано в Минюсте России 03.11.2021 N 65694) {КонсультантПлюс}">
        <w:r>
          <w:rPr>
            <w:sz w:val="20"/>
            <w:color w:val="0000ff"/>
          </w:rPr>
          <w:t xml:space="preserve">перечень</w:t>
        </w:r>
      </w:hyperlink>
      <w:r>
        <w:rPr>
          <w:sz w:val="20"/>
        </w:rPr>
        <w:t xml:space="preserve"> должностей в учреждениях, находящихся в ведении ФТС России, при назначении на которые граждане и при замещении которых работники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утвержденный приказом ФТС России от 27 сентября 2021 г. N 829 (зарегистрирован Минюстом России 3 ноября 2021 г., регистрационный N 65694).</w:t>
      </w:r>
    </w:p>
    <w:p>
      <w:pPr>
        <w:pStyle w:val="0"/>
        <w:spacing w:before="200" w:lineRule="auto"/>
        <w:ind w:firstLine="540"/>
        <w:jc w:val="both"/>
      </w:pPr>
      <w:r>
        <w:rPr>
          <w:sz w:val="20"/>
        </w:rPr>
        <w:t xml:space="preserve">5.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(трудовой) дисциплины.</w:t>
      </w:r>
    </w:p>
    <w:p>
      <w:pPr>
        <w:pStyle w:val="0"/>
        <w:spacing w:before="200" w:lineRule="auto"/>
        <w:ind w:firstLine="540"/>
        <w:jc w:val="both"/>
      </w:pPr>
      <w:r>
        <w:rPr>
          <w:sz w:val="20"/>
        </w:rPr>
        <w:t xml:space="preserve">6. Состав Комиссии утверждается приказом ФТС России.</w:t>
      </w:r>
    </w:p>
    <w:p>
      <w:pPr>
        <w:pStyle w:val="0"/>
        <w:spacing w:before="200" w:lineRule="auto"/>
        <w:ind w:firstLine="540"/>
        <w:jc w:val="both"/>
      </w:pPr>
      <w:r>
        <w:rPr>
          <w:sz w:val="20"/>
        </w:rPr>
        <w:t xml:space="preserve">7. В состав Комиссии входят председатель Комиссии, его заместитель, назначаемые руководителем ФТС России из числа членов Комиссии, замещающих должности федеральной государственной службы (далее - должности государственной службы) в центральном аппарате ФТС России, секретарь Комиссии и члены Комиссии. Все члены Комиссии при принятии решений обладают равными правами. В отсутствие председателя Комиссии его обязанности исполняет заместитель председателя Комиссии.</w:t>
      </w:r>
    </w:p>
    <w:p>
      <w:pPr>
        <w:pStyle w:val="0"/>
        <w:spacing w:before="200" w:lineRule="auto"/>
        <w:ind w:firstLine="540"/>
        <w:jc w:val="both"/>
      </w:pPr>
      <w:r>
        <w:rPr>
          <w:sz w:val="20"/>
        </w:rPr>
        <w:t xml:space="preserve">8. В состав Комиссии входят:</w:t>
      </w:r>
    </w:p>
    <w:p>
      <w:pPr>
        <w:pStyle w:val="0"/>
        <w:spacing w:before="200" w:lineRule="auto"/>
        <w:ind w:firstLine="540"/>
        <w:jc w:val="both"/>
      </w:pPr>
      <w:r>
        <w:rPr>
          <w:sz w:val="20"/>
        </w:rPr>
        <w:t xml:space="preserve">а) заместитель руководителя ФТС России (председатель Комиссии), начальник (первый заместитель, заместитель начальника) Главного управления государственной службы и кадров ФТС России (заместитель председателя Комиссии), должностное лицо Главного управления государственной службы и кадров ФТС России, ответственное за работу по профилактике коррупционных и иных правонарушений (секретарь комиссии), иные должностные лица Главного управления государственной службы и кадров ФТС России, Правового управления ФТС России, Управления по противодействию коррупции ФТС России и иных структурных подразделений ФТС России;</w:t>
      </w:r>
    </w:p>
    <w:p>
      <w:pPr>
        <w:pStyle w:val="0"/>
        <w:jc w:val="both"/>
      </w:pPr>
      <w:r>
        <w:rPr>
          <w:sz w:val="20"/>
        </w:rPr>
        <w:t xml:space="preserve">(в ред. </w:t>
      </w:r>
      <w:hyperlink w:history="0" r:id="rId21" w:tooltip="Приказ ФТС России от 10.09.2024 N 891 &quot;О внесении изменений в Положение о комиссии центрального аппарата ФТС России по соблюдению требований к служебному поведению федеральных государственных гражданских служащих (работников) и урегулированию конфликта интересов, утвержденное приказом ФТС России от 1 ноября 2022 г. N 916&quot; (Зарегистрировано в Минюсте России 17.10.2024 N 79808) {КонсультантПлюс}">
        <w:r>
          <w:rPr>
            <w:sz w:val="20"/>
            <w:color w:val="0000ff"/>
          </w:rPr>
          <w:t xml:space="preserve">Приказа</w:t>
        </w:r>
      </w:hyperlink>
      <w:r>
        <w:rPr>
          <w:sz w:val="20"/>
        </w:rPr>
        <w:t xml:space="preserve"> ФТС России от 10.09.2024 N 891)</w:t>
      </w:r>
    </w:p>
    <w:bookmarkStart w:id="64" w:name="P64"/>
    <w:bookmarkEnd w:id="64"/>
    <w:p>
      <w:pPr>
        <w:pStyle w:val="0"/>
        <w:spacing w:before="200" w:lineRule="auto"/>
        <w:ind w:firstLine="540"/>
        <w:jc w:val="both"/>
      </w:pPr>
      <w:r>
        <w:rPr>
          <w:sz w:val="20"/>
        </w:rPr>
        <w:t xml:space="preserve">б) представитель подразделения Аппарата Правительства Российской Федерации, определяемого Правительством Российской Федерации;</w:t>
      </w:r>
    </w:p>
    <w:p>
      <w:pPr>
        <w:pStyle w:val="0"/>
        <w:jc w:val="both"/>
      </w:pPr>
      <w:r>
        <w:rPr>
          <w:sz w:val="20"/>
        </w:rPr>
        <w:t xml:space="preserve">(пп. "б" в ред. </w:t>
      </w:r>
      <w:hyperlink w:history="0" r:id="rId22" w:tooltip="Приказ ФТС России от 10.10.2025 N 944 &quot;О внесении изменений в Положение о комиссии центрального аппарата ФТС России по соблюдению требований к служебному поведению федеральных государственных гражданских служащих (работников) и урегулированию конфликта интересов, утвержденное приказом ФТС России от 1 ноября 2022 г. N 916&quot; (Зарегистрировано в Минюсте России 18.11.2025 N 84197) {КонсультантПлюс}">
        <w:r>
          <w:rPr>
            <w:sz w:val="20"/>
            <w:color w:val="0000ff"/>
          </w:rPr>
          <w:t xml:space="preserve">Приказа</w:t>
        </w:r>
      </w:hyperlink>
      <w:r>
        <w:rPr>
          <w:sz w:val="20"/>
        </w:rPr>
        <w:t xml:space="preserve"> ФТС России от 10.10.2025 N 944)</w:t>
      </w:r>
    </w:p>
    <w:bookmarkStart w:id="66" w:name="P66"/>
    <w:bookmarkEnd w:id="66"/>
    <w:p>
      <w:pPr>
        <w:pStyle w:val="0"/>
        <w:spacing w:before="200" w:lineRule="auto"/>
        <w:ind w:firstLine="540"/>
        <w:jc w:val="both"/>
      </w:pPr>
      <w:r>
        <w:rPr>
          <w:sz w:val="20"/>
        </w:rPr>
        <w:t xml:space="preserve">в) представитель (представители) научных организаций и профессиональных образовательных организаций, образовательных организаций высшего образования и организаций дополнительного профессионального образования, деятельность которых связана с государственной службой.</w:t>
      </w:r>
    </w:p>
    <w:p>
      <w:pPr>
        <w:pStyle w:val="0"/>
        <w:jc w:val="both"/>
      </w:pPr>
      <w:r>
        <w:rPr>
          <w:sz w:val="20"/>
        </w:rPr>
        <w:t xml:space="preserve">(пп. "в" в ред. </w:t>
      </w:r>
      <w:hyperlink w:history="0" r:id="rId23" w:tooltip="Приказ ФТС России от 10.10.2025 N 944 &quot;О внесении изменений в Положение о комиссии центрального аппарата ФТС России по соблюдению требований к служебному поведению федеральных государственных гражданских служащих (работников) и урегулированию конфликта интересов, утвержденное приказом ФТС России от 1 ноября 2022 г. N 916&quot; (Зарегистрировано в Минюсте России 18.11.2025 N 84197) {КонсультантПлюс}">
        <w:r>
          <w:rPr>
            <w:sz w:val="20"/>
            <w:color w:val="0000ff"/>
          </w:rPr>
          <w:t xml:space="preserve">Приказа</w:t>
        </w:r>
      </w:hyperlink>
      <w:r>
        <w:rPr>
          <w:sz w:val="20"/>
        </w:rPr>
        <w:t xml:space="preserve"> ФТС России от 10.10.2025 N 944)</w:t>
      </w:r>
    </w:p>
    <w:bookmarkStart w:id="68" w:name="P68"/>
    <w:bookmarkEnd w:id="68"/>
    <w:p>
      <w:pPr>
        <w:pStyle w:val="0"/>
        <w:spacing w:before="200" w:lineRule="auto"/>
        <w:ind w:firstLine="540"/>
        <w:jc w:val="both"/>
      </w:pPr>
      <w:r>
        <w:rPr>
          <w:sz w:val="20"/>
        </w:rPr>
        <w:t xml:space="preserve">9. Руководитель ФТС России может принять решение о включении в состав Комиссии:</w:t>
      </w:r>
    </w:p>
    <w:p>
      <w:pPr>
        <w:pStyle w:val="0"/>
        <w:spacing w:before="200" w:lineRule="auto"/>
        <w:ind w:firstLine="540"/>
        <w:jc w:val="both"/>
      </w:pPr>
      <w:r>
        <w:rPr>
          <w:sz w:val="20"/>
        </w:rPr>
        <w:t xml:space="preserve">а) представителя Общественного совета при ФТС России;</w:t>
      </w:r>
    </w:p>
    <w:p>
      <w:pPr>
        <w:pStyle w:val="0"/>
        <w:spacing w:before="200" w:lineRule="auto"/>
        <w:ind w:firstLine="540"/>
        <w:jc w:val="both"/>
      </w:pPr>
      <w:r>
        <w:rPr>
          <w:sz w:val="20"/>
        </w:rPr>
        <w:t xml:space="preserve">б) представителя Общероссийской общественной организации "Всероссийский Союз ветеранов таможенной службы";</w:t>
      </w:r>
    </w:p>
    <w:p>
      <w:pPr>
        <w:pStyle w:val="0"/>
        <w:spacing w:before="200" w:lineRule="auto"/>
        <w:ind w:firstLine="540"/>
        <w:jc w:val="both"/>
      </w:pPr>
      <w:r>
        <w:rPr>
          <w:sz w:val="20"/>
        </w:rPr>
        <w:t xml:space="preserve">в) представителя первичной профсоюзной организации центрального аппарата ФТС России.</w:t>
      </w:r>
    </w:p>
    <w:p>
      <w:pPr>
        <w:pStyle w:val="0"/>
        <w:spacing w:before="200" w:lineRule="auto"/>
        <w:ind w:firstLine="540"/>
        <w:jc w:val="both"/>
      </w:pPr>
      <w:r>
        <w:rPr>
          <w:sz w:val="20"/>
        </w:rPr>
        <w:t xml:space="preserve">10. Лица, указанные в </w:t>
      </w:r>
      <w:hyperlink w:history="0" w:anchor="P64" w:tooltip="б) представитель подразделения Аппарата Правительства Российской Федерации, определяемого Правительством Российской Федерации;">
        <w:r>
          <w:rPr>
            <w:sz w:val="20"/>
            <w:color w:val="0000ff"/>
          </w:rPr>
          <w:t xml:space="preserve">подпунктах "б"</w:t>
        </w:r>
      </w:hyperlink>
      <w:r>
        <w:rPr>
          <w:sz w:val="20"/>
        </w:rPr>
        <w:t xml:space="preserve"> и </w:t>
      </w:r>
      <w:hyperlink w:history="0" w:anchor="P66" w:tooltip="в) представитель (представители) научных организаций и профессиональных образовательных организаций, образовательных организаций высшего образования и организаций дополнительного профессионального образования, деятельность которых связана с государственной службой.">
        <w:r>
          <w:rPr>
            <w:sz w:val="20"/>
            <w:color w:val="0000ff"/>
          </w:rPr>
          <w:t xml:space="preserve">"в" пункта 8</w:t>
        </w:r>
      </w:hyperlink>
      <w:r>
        <w:rPr>
          <w:sz w:val="20"/>
        </w:rPr>
        <w:t xml:space="preserve"> и </w:t>
      </w:r>
      <w:hyperlink w:history="0" w:anchor="P68" w:tooltip="9. Руководитель ФТС России может принять решение о включении в состав Комиссии:">
        <w:r>
          <w:rPr>
            <w:sz w:val="20"/>
            <w:color w:val="0000ff"/>
          </w:rPr>
          <w:t xml:space="preserve">пункте 9</w:t>
        </w:r>
      </w:hyperlink>
      <w:r>
        <w:rPr>
          <w:sz w:val="20"/>
        </w:rPr>
        <w:t xml:space="preserve"> настоящего Положения, включаются в состав Комиссии по согласованию:</w:t>
      </w:r>
    </w:p>
    <w:p>
      <w:pPr>
        <w:pStyle w:val="0"/>
        <w:spacing w:before="200" w:lineRule="auto"/>
        <w:ind w:firstLine="540"/>
        <w:jc w:val="both"/>
      </w:pPr>
      <w:r>
        <w:rPr>
          <w:sz w:val="20"/>
        </w:rPr>
        <w:t xml:space="preserve">а) с подразделением Аппарата Правительства Российской Федерации, определяемым Правительством Российской Федерации;</w:t>
      </w:r>
    </w:p>
    <w:p>
      <w:pPr>
        <w:pStyle w:val="0"/>
        <w:spacing w:before="200" w:lineRule="auto"/>
        <w:ind w:firstLine="540"/>
        <w:jc w:val="both"/>
      </w:pPr>
      <w:r>
        <w:rPr>
          <w:sz w:val="20"/>
        </w:rPr>
        <w:t xml:space="preserve">б) с научными организациями, профессиональными образовательными организациями, образовательными организациями высшего образования и организациями дополнительного профессионального образования, Общественным советом при ФТС России, Общероссийской общественной организацией "Всероссийский Союз ветеранов таможенной службы", с первичной профсоюзной организацией центрального аппарата ФТС России.</w:t>
      </w:r>
    </w:p>
    <w:p>
      <w:pPr>
        <w:pStyle w:val="0"/>
        <w:jc w:val="both"/>
      </w:pPr>
      <w:r>
        <w:rPr>
          <w:sz w:val="20"/>
        </w:rPr>
        <w:t xml:space="preserve">(п. 10 в ред. </w:t>
      </w:r>
      <w:hyperlink w:history="0" r:id="rId24" w:tooltip="Приказ ФТС России от 10.10.2025 N 944 &quot;О внесении изменений в Положение о комиссии центрального аппарата ФТС России по соблюдению требований к служебному поведению федеральных государственных гражданских служащих (работников) и урегулированию конфликта интересов, утвержденное приказом ФТС России от 1 ноября 2022 г. N 916&quot; (Зарегистрировано в Минюсте России 18.11.2025 N 84197) {КонсультантПлюс}">
        <w:r>
          <w:rPr>
            <w:sz w:val="20"/>
            <w:color w:val="0000ff"/>
          </w:rPr>
          <w:t xml:space="preserve">Приказа</w:t>
        </w:r>
      </w:hyperlink>
      <w:r>
        <w:rPr>
          <w:sz w:val="20"/>
        </w:rPr>
        <w:t xml:space="preserve"> ФТС России от 10.10.2025 N 944)</w:t>
      </w:r>
    </w:p>
    <w:p>
      <w:pPr>
        <w:pStyle w:val="0"/>
        <w:spacing w:before="200" w:lineRule="auto"/>
        <w:ind w:firstLine="540"/>
        <w:jc w:val="both"/>
      </w:pPr>
      <w:r>
        <w:rPr>
          <w:sz w:val="20"/>
        </w:rPr>
        <w:t xml:space="preserve">11. Число членов Комиссии, не замещающих должности в ФТС России, должно составлять не менее одной четверти от общего числа членов Комиссии.</w:t>
      </w:r>
    </w:p>
    <w:p>
      <w:pPr>
        <w:pStyle w:val="0"/>
        <w:spacing w:before="200" w:lineRule="auto"/>
        <w:ind w:firstLine="540"/>
        <w:jc w:val="both"/>
      </w:pPr>
      <w:r>
        <w:rPr>
          <w:sz w:val="20"/>
        </w:rPr>
        <w:t xml:space="preserve">12. 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pPr>
        <w:pStyle w:val="0"/>
        <w:spacing w:before="200" w:lineRule="auto"/>
        <w:ind w:firstLine="540"/>
        <w:jc w:val="both"/>
      </w:pPr>
      <w:r>
        <w:rPr>
          <w:sz w:val="20"/>
        </w:rPr>
        <w:t xml:space="preserve">13. В заседаниях Комиссии с правом совещательного голоса участвуют:</w:t>
      </w:r>
    </w:p>
    <w:p>
      <w:pPr>
        <w:pStyle w:val="0"/>
        <w:spacing w:before="200" w:lineRule="auto"/>
        <w:ind w:firstLine="540"/>
        <w:jc w:val="both"/>
      </w:pPr>
      <w:r>
        <w:rPr>
          <w:sz w:val="20"/>
        </w:rPr>
        <w:t xml:space="preserve">а) непосредственный начальник гражданского служащего или работника,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и определяемые председателем Комиссии два гражданских служащих (работника), замещающих должности в ФТС России (учреждении), аналогичные должности, замещаемой гражданским служащим (работником), в отношении которого Комиссией рассматривается этот вопрос;</w:t>
      </w:r>
    </w:p>
    <w:bookmarkStart w:id="80" w:name="P80"/>
    <w:bookmarkEnd w:id="80"/>
    <w:p>
      <w:pPr>
        <w:pStyle w:val="0"/>
        <w:spacing w:before="200" w:lineRule="auto"/>
        <w:ind w:firstLine="540"/>
        <w:jc w:val="both"/>
      </w:pPr>
      <w:r>
        <w:rPr>
          <w:sz w:val="20"/>
        </w:rPr>
        <w:t xml:space="preserve">б) другие государственные служащие, замещающие должности государственной службы в ФТС России или работники, замещающие должности в учреждении; специалисты, которые могут дать пояснения по вопросам государственной службы и вопросам, рассматриваемым Комиссией; должностные лица других государственных органов, органов местного самоуправления; представители заинтересованных организаций; представитель гражданского служащего (работника),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 по решению председателя Комиссии, принимаемому в каждом конкретном случае отдельно не менее чем за 3 дня до дня заседания Комиссии на основании ходатайства гражданского служащего (работника), в отношении которого Комиссией рассматривается этот вопрос, или любого члена Комиссии.</w:t>
      </w:r>
    </w:p>
    <w:p>
      <w:pPr>
        <w:pStyle w:val="0"/>
        <w:spacing w:before="200" w:lineRule="auto"/>
        <w:ind w:firstLine="540"/>
        <w:jc w:val="both"/>
      </w:pPr>
      <w:r>
        <w:rPr>
          <w:sz w:val="20"/>
        </w:rPr>
        <w:t xml:space="preserve">14. Заседание Комиссии считается правомочным, если на нем присутствует не менее двух третей от общего числа членов Комиссии. Проведение заседаний с участием только членов Комиссии, замещающих должности государственной службы в ФТС России, недопустимо.</w:t>
      </w:r>
    </w:p>
    <w:p>
      <w:pPr>
        <w:pStyle w:val="0"/>
        <w:spacing w:before="200" w:lineRule="auto"/>
        <w:ind w:firstLine="540"/>
        <w:jc w:val="both"/>
      </w:pPr>
      <w:r>
        <w:rPr>
          <w:sz w:val="20"/>
        </w:rPr>
        <w:t xml:space="preserve">15. При возникновении прямой или косвенной личной заинтересованности члена Комиссии, которая может привести к конфликту интересов при рассмотрении вопроса, включенного в повестку дня заседания Комиссии, он обязан до начала заседания заявить об этом. В таком случае соответствующий член Комиссии не принимает участия в рассмотрении указанного вопроса.</w:t>
      </w:r>
    </w:p>
    <w:bookmarkStart w:id="83" w:name="P83"/>
    <w:bookmarkEnd w:id="83"/>
    <w:p>
      <w:pPr>
        <w:pStyle w:val="0"/>
        <w:spacing w:before="200" w:lineRule="auto"/>
        <w:ind w:firstLine="540"/>
        <w:jc w:val="both"/>
      </w:pPr>
      <w:r>
        <w:rPr>
          <w:sz w:val="20"/>
        </w:rPr>
        <w:t xml:space="preserve">16. Основаниями для проведения заседания Комиссии являются:</w:t>
      </w:r>
    </w:p>
    <w:bookmarkStart w:id="84" w:name="P84"/>
    <w:bookmarkEnd w:id="84"/>
    <w:p>
      <w:pPr>
        <w:pStyle w:val="0"/>
        <w:spacing w:before="200" w:lineRule="auto"/>
        <w:ind w:firstLine="540"/>
        <w:jc w:val="both"/>
      </w:pPr>
      <w:r>
        <w:rPr>
          <w:sz w:val="20"/>
        </w:rPr>
        <w:t xml:space="preserve">а) представление руководителем ФТС России в соответствии с </w:t>
      </w:r>
      <w:hyperlink w:history="0" r:id="rId25" w:tooltip="Указ Президента РФ от 21.09.2009 N 1065 (ред. от 31.12.2025)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quot; (вместе с &quot;Положением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 {КонсультантПлюс}">
        <w:r>
          <w:rPr>
            <w:sz w:val="20"/>
            <w:color w:val="0000ff"/>
          </w:rPr>
          <w:t xml:space="preserve">пунктом 31</w:t>
        </w:r>
      </w:hyperlink>
      <w:r>
        <w:rPr>
          <w:sz w:val="20"/>
        </w:rP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(Собрание законодательства Российской Федерации, 2009, N 39, ст. 4588; 2012, N 12, ст. 1391) (далее - Положение о проверке), материалов проверки, свидетельствующих:</w:t>
      </w:r>
    </w:p>
    <w:bookmarkStart w:id="85" w:name="P85"/>
    <w:bookmarkEnd w:id="85"/>
    <w:p>
      <w:pPr>
        <w:pStyle w:val="0"/>
        <w:spacing w:before="200" w:lineRule="auto"/>
        <w:ind w:firstLine="540"/>
        <w:jc w:val="both"/>
      </w:pPr>
      <w:r>
        <w:rPr>
          <w:sz w:val="20"/>
        </w:rPr>
        <w:t xml:space="preserve">о представлении гражданским служащим (работником) недостоверных или неполных сведений, предусмотренных </w:t>
      </w:r>
      <w:hyperlink w:history="0" r:id="rId26" w:tooltip="Указ Президента РФ от 21.09.2009 N 1065 (ред. от 31.12.2025)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quot; (вместе с &quot;Положением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 {КонсультантПлюс}">
        <w:r>
          <w:rPr>
            <w:sz w:val="20"/>
            <w:color w:val="0000ff"/>
          </w:rPr>
          <w:t xml:space="preserve">подпунктом "а" пункта 1</w:t>
        </w:r>
      </w:hyperlink>
      <w:r>
        <w:rPr>
          <w:sz w:val="20"/>
        </w:rPr>
        <w:t xml:space="preserve"> Положения о проверке;</w:t>
      </w:r>
    </w:p>
    <w:bookmarkStart w:id="86" w:name="P86"/>
    <w:bookmarkEnd w:id="86"/>
    <w:p>
      <w:pPr>
        <w:pStyle w:val="0"/>
        <w:spacing w:before="200" w:lineRule="auto"/>
        <w:ind w:firstLine="540"/>
        <w:jc w:val="both"/>
      </w:pPr>
      <w:r>
        <w:rPr>
          <w:sz w:val="20"/>
        </w:rPr>
        <w:t xml:space="preserve">о несоблюдении гражданским служащим (работником) требований к служебному поведению и (или) требований об урегулировании конфликта интересов;</w:t>
      </w:r>
    </w:p>
    <w:bookmarkStart w:id="87" w:name="P87"/>
    <w:bookmarkEnd w:id="87"/>
    <w:p>
      <w:pPr>
        <w:pStyle w:val="0"/>
        <w:spacing w:before="200" w:lineRule="auto"/>
        <w:ind w:firstLine="540"/>
        <w:jc w:val="both"/>
      </w:pPr>
      <w:r>
        <w:rPr>
          <w:sz w:val="20"/>
        </w:rPr>
        <w:t xml:space="preserve">б) поступившее в Главное управление государственной службы и кадров ФТС России:</w:t>
      </w:r>
    </w:p>
    <w:p>
      <w:pPr>
        <w:pStyle w:val="0"/>
        <w:jc w:val="both"/>
      </w:pPr>
      <w:r>
        <w:rPr>
          <w:sz w:val="20"/>
        </w:rPr>
        <w:t xml:space="preserve">(в ред. </w:t>
      </w:r>
      <w:hyperlink w:history="0" r:id="rId27" w:tooltip="Приказ ФТС России от 10.09.2024 N 891 &quot;О внесении изменений в Положение о комиссии центрального аппарата ФТС России по соблюдению требований к служебному поведению федеральных государственных гражданских служащих (работников) и урегулированию конфликта интересов, утвержденное приказом ФТС России от 1 ноября 2022 г. N 916&quot; (Зарегистрировано в Минюсте России 17.10.2024 N 79808) {КонсультантПлюс}">
        <w:r>
          <w:rPr>
            <w:sz w:val="20"/>
            <w:color w:val="0000ff"/>
          </w:rPr>
          <w:t xml:space="preserve">Приказа</w:t>
        </w:r>
      </w:hyperlink>
      <w:r>
        <w:rPr>
          <w:sz w:val="20"/>
        </w:rPr>
        <w:t xml:space="preserve"> ФТС России от 10.09.2024 N 891)</w:t>
      </w:r>
    </w:p>
    <w:bookmarkStart w:id="89" w:name="P89"/>
    <w:bookmarkEnd w:id="89"/>
    <w:p>
      <w:pPr>
        <w:pStyle w:val="0"/>
        <w:spacing w:before="200" w:lineRule="auto"/>
        <w:ind w:firstLine="540"/>
        <w:jc w:val="both"/>
      </w:pPr>
      <w:r>
        <w:rPr>
          <w:sz w:val="20"/>
        </w:rPr>
        <w:t xml:space="preserve">обращение гражданина, замещавшего должность гражданской службы, включенную в </w:t>
      </w:r>
      <w:hyperlink w:history="0" r:id="rId28" w:tooltip="Указ Президента РФ от 18.05.2009 N 557 (ред. от 26.02.2024) &quot;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quot; {КонсультантПлюс}">
        <w:r>
          <w:rPr>
            <w:sz w:val="20"/>
            <w:color w:val="0000ff"/>
          </w:rPr>
          <w:t xml:space="preserve">перечень</w:t>
        </w:r>
      </w:hyperlink>
      <w:r>
        <w:rPr>
          <w:sz w:val="20"/>
        </w:rPr>
        <w:t xml:space="preserve">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утвержденный Указом Президента Российской Федерации от 18 мая 2009 г. N 557 (Собрание законодательства Российской Федерации, 2009, N 21, ст. 2542; 2020, N 52, ст. 8795), и (или) </w:t>
      </w:r>
      <w:hyperlink w:history="0" r:id="rId29" w:tooltip="Приказ ФТС России от 27.09.2021 N 827 &quot;Об утверждении перечня должностей федеральной государственной службы в таможенных органах Российской Федерации, представительствах (представителей) таможенной службы Российской Федерации в иностранных государствах и учреждениях, находящихся в ведении ФТС Росси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 {КонсультантПлюс}">
        <w:r>
          <w:rPr>
            <w:sz w:val="20"/>
            <w:color w:val="0000ff"/>
          </w:rPr>
          <w:t xml:space="preserve">перечень</w:t>
        </w:r>
      </w:hyperlink>
      <w:r>
        <w:rPr>
          <w:sz w:val="20"/>
        </w:rPr>
        <w:t xml:space="preserve"> должностей федеральной государственной службы в таможенных органах Российской Федерации, представительствах (представителей) таможенной службы Российской Федерации в иностранных государствах и учреждениях, находящихся в ведении ФТС России,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утвержденный приказом ФТС России от 27 сентября 2021 г. N 827 (зарегистрирован Минюстом России 3 ноября 2021 г., регистрационный N 65696) (далее - гражданин, замещавший должность гражданской службы), о даче согласия на замещение должности в коммерческой или некоммерческой организации либо на выполнение работы (оказание услуги)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до истечения 2 лет со дня увольнения с гражданской службы;</w:t>
      </w:r>
    </w:p>
    <w:bookmarkStart w:id="90" w:name="P90"/>
    <w:bookmarkEnd w:id="90"/>
    <w:p>
      <w:pPr>
        <w:pStyle w:val="0"/>
        <w:spacing w:before="200" w:lineRule="auto"/>
        <w:ind w:firstLine="540"/>
        <w:jc w:val="both"/>
      </w:pPr>
      <w:r>
        <w:rPr>
          <w:sz w:val="20"/>
        </w:rPr>
        <w:t xml:space="preserve">заявление гражданского служащего (работника)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bookmarkStart w:id="91" w:name="P91"/>
    <w:bookmarkEnd w:id="91"/>
    <w:p>
      <w:pPr>
        <w:pStyle w:val="0"/>
        <w:spacing w:before="200" w:lineRule="auto"/>
        <w:ind w:firstLine="540"/>
        <w:jc w:val="both"/>
      </w:pPr>
      <w:r>
        <w:rPr>
          <w:sz w:val="20"/>
        </w:rPr>
        <w:t xml:space="preserve">заявление гражданского служащего о невозможности выполнить требования Федерального </w:t>
      </w:r>
      <w:hyperlink w:history="0" r:id="rId30" w:tooltip="Федеральный закон от 07.05.2013 N 79-ФЗ (ред. от 28.12.2025)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0"/>
            <w:color w:val="0000ff"/>
          </w:rPr>
          <w:t xml:space="preserve">закона</w:t>
        </w:r>
      </w:hyperlink>
      <w:r>
        <w:rPr>
          <w:sz w:val="20"/>
        </w:rPr>
        <w:t xml:space="preserve"> 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(Собрание законодательства Российской Федерации, 2013, N 19, ст. 2306; 2021, N 22, ст. 3690) (далее - Федеральный закон от 7 мая 2013 г. N 79-ФЗ)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и (или) имеются иностранные финансовые инструменты, или в связи с иными обстоятельствами, не зависящими от его воли или воли его супруги (супруга) и несовершеннолетних детей;</w:t>
      </w:r>
    </w:p>
    <w:bookmarkStart w:id="92" w:name="P92"/>
    <w:bookmarkEnd w:id="92"/>
    <w:p>
      <w:pPr>
        <w:pStyle w:val="0"/>
        <w:spacing w:before="200" w:lineRule="auto"/>
        <w:ind w:firstLine="540"/>
        <w:jc w:val="both"/>
      </w:pPr>
      <w:r>
        <w:rPr>
          <w:sz w:val="20"/>
        </w:rPr>
        <w:t xml:space="preserve">уведомление гражданского служащего (работника) о возникновении личной заинтересованности при исполнении должностных обязанностей, которая приводит или может привести к конфликту интересов;</w:t>
      </w:r>
    </w:p>
    <w:bookmarkStart w:id="93" w:name="P93"/>
    <w:bookmarkEnd w:id="93"/>
    <w:p>
      <w:pPr>
        <w:pStyle w:val="0"/>
        <w:spacing w:before="200" w:lineRule="auto"/>
        <w:ind w:firstLine="540"/>
        <w:jc w:val="both"/>
      </w:pPr>
      <w:r>
        <w:rPr>
          <w:sz w:val="20"/>
        </w:rPr>
        <w:t xml:space="preserve">в) представление руководителя ФТС России или любого члена Комиссии, касающееся обеспечения соблюдения гражданским служащим (работником) требований к служебному поведению и (или) требований об урегулировании конфликта интересов либо осуществления в ФТС России мер по предупреждению коррупции;</w:t>
      </w:r>
    </w:p>
    <w:bookmarkStart w:id="94" w:name="P94"/>
    <w:bookmarkEnd w:id="94"/>
    <w:p>
      <w:pPr>
        <w:pStyle w:val="0"/>
        <w:spacing w:before="200" w:lineRule="auto"/>
        <w:ind w:firstLine="540"/>
        <w:jc w:val="both"/>
      </w:pPr>
      <w:r>
        <w:rPr>
          <w:sz w:val="20"/>
        </w:rPr>
        <w:t xml:space="preserve">г) представление руководителем ФТС России материалов проверки, свидетельствующих о представлении гражданским служащим (работником) недостоверных или неполных сведений, предусмотренных </w:t>
      </w:r>
      <w:hyperlink w:history="0" r:id="rId31"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0"/>
            <w:color w:val="0000ff"/>
          </w:rPr>
          <w:t xml:space="preserve">частью 1 статьи 3</w:t>
        </w:r>
      </w:hyperlink>
      <w:r>
        <w:rPr>
          <w:sz w:val="20"/>
        </w:rPr>
        <w:t xml:space="preserve"> Федерального закона от 3 декабря 2012 г. N 230-ФЗ "О контроле за соответствием расходов лиц, замещающих государственные должности, и иных лиц их доходам" (Собрание законодательства Российской Федерации, 2012, N 50, ст. 6953; 2022, N 14, ст. 2203) (далее - Федеральный закон от 3 декабря 2012 г. N 230-ФЗ);</w:t>
      </w:r>
    </w:p>
    <w:bookmarkStart w:id="95" w:name="P95"/>
    <w:bookmarkEnd w:id="95"/>
    <w:p>
      <w:pPr>
        <w:pStyle w:val="0"/>
        <w:spacing w:before="200" w:lineRule="auto"/>
        <w:ind w:firstLine="540"/>
        <w:jc w:val="both"/>
      </w:pPr>
      <w:r>
        <w:rPr>
          <w:sz w:val="20"/>
        </w:rPr>
        <w:t xml:space="preserve">д) поступившее в соответствии с </w:t>
      </w:r>
      <w:hyperlink w:history="0" r:id="rId32" w:tooltip="Федеральный закон от 25.12.2008 N 273-ФЗ (ред. от 28.12.2025) &quot;О противодействии коррупции&quot; {КонсультантПлюс}">
        <w:r>
          <w:rPr>
            <w:sz w:val="20"/>
            <w:color w:val="0000ff"/>
          </w:rPr>
          <w:t xml:space="preserve">частью 4 статьи 12</w:t>
        </w:r>
      </w:hyperlink>
      <w:r>
        <w:rPr>
          <w:sz w:val="20"/>
        </w:rPr>
        <w:t xml:space="preserve"> Федерального закона от 25 декабря 2008 г. N 273-ФЗ (Собрание законодательства Российской Федерации, 2008, N 52, ст. 6228; 2011, N 48, ст. 6730) и </w:t>
      </w:r>
      <w:hyperlink w:history="0" r:id="rId33" w:tooltip="&quot;Трудовой кодекс Российской Федерации&quot; от 30.12.2001 N 197-ФЗ (ред. от 29.12.2025, с изм. от 15.05.2026) {КонсультантПлюс}">
        <w:r>
          <w:rPr>
            <w:sz w:val="20"/>
            <w:color w:val="0000ff"/>
          </w:rPr>
          <w:t xml:space="preserve">статьей 64.1</w:t>
        </w:r>
      </w:hyperlink>
      <w:r>
        <w:rPr>
          <w:sz w:val="20"/>
        </w:rPr>
        <w:t xml:space="preserve"> Трудового кодекса Российской Федерации (Собрание законодательства Российской Федерации, 2002, N 1, ст. 3; 2011, N 48, ст. 6730) в ФТС России уведомление коммерческой или некоммерческой организации о заключении с гражданином, замещавшим должность гражданской службы, трудового или гражданско-правового договора на выполнение работ (оказание услуг), если отдельные функции по государственному управлению данной организацией входили в его должностные (служебные) обязанности, исполняемые во время замещения должности гражданской службы, при условии, что гражданину, замещавшему должность гражданской службы, Комиссией ранее было отказано во вступлении в трудовые и гражданско-правовые отношения с данной организацией или что вопрос о даче согласия гражданину, замещавшему должность гражданской службы, на замещение им должности в коммерческой или некоммерческой организации либо на выполнение им работы (оказание услуги) на условиях гражданско-правового договора в коммерческой или некоммерческой организации Комиссией не рассматривался;</w:t>
      </w:r>
    </w:p>
    <w:bookmarkStart w:id="96" w:name="P96"/>
    <w:bookmarkEnd w:id="96"/>
    <w:p>
      <w:pPr>
        <w:pStyle w:val="0"/>
        <w:spacing w:before="200" w:lineRule="auto"/>
        <w:ind w:firstLine="540"/>
        <w:jc w:val="both"/>
      </w:pPr>
      <w:r>
        <w:rPr>
          <w:sz w:val="20"/>
        </w:rPr>
        <w:t xml:space="preserve">е) уведомление гражданского служащего (работника) о возникновении не зависящих от него обстоятельств, препятствующих соблюдению требований к служебному поведению и (или) требований об урегулировании конфликта интересов.</w:t>
      </w:r>
    </w:p>
    <w:p>
      <w:pPr>
        <w:pStyle w:val="0"/>
        <w:jc w:val="both"/>
      </w:pPr>
      <w:r>
        <w:rPr>
          <w:sz w:val="20"/>
        </w:rPr>
        <w:t xml:space="preserve">(пп. "е" введен </w:t>
      </w:r>
      <w:hyperlink w:history="0" r:id="rId34" w:tooltip="Приказ ФТС России от 10.09.2024 N 891 &quot;О внесении изменений в Положение о комиссии центрального аппарата ФТС России по соблюдению требований к служебному поведению федеральных государственных гражданских служащих (работников) и урегулированию конфликта интересов, утвержденное приказом ФТС России от 1 ноября 2022 г. N 916&quot; (Зарегистрировано в Минюсте России 17.10.2024 N 79808) {КонсультантПлюс}">
        <w:r>
          <w:rPr>
            <w:sz w:val="20"/>
            <w:color w:val="0000ff"/>
          </w:rPr>
          <w:t xml:space="preserve">Приказом</w:t>
        </w:r>
      </w:hyperlink>
      <w:r>
        <w:rPr>
          <w:sz w:val="20"/>
        </w:rPr>
        <w:t xml:space="preserve"> ФТС России от 10.09.2024 N 891)</w:t>
      </w:r>
    </w:p>
    <w:bookmarkStart w:id="98" w:name="P98"/>
    <w:bookmarkEnd w:id="98"/>
    <w:p>
      <w:pPr>
        <w:pStyle w:val="0"/>
        <w:spacing w:before="200" w:lineRule="auto"/>
        <w:ind w:firstLine="540"/>
        <w:jc w:val="both"/>
      </w:pPr>
      <w:r>
        <w:rPr>
          <w:sz w:val="20"/>
        </w:rPr>
        <w:t xml:space="preserve">17. Обращение, указанное в </w:t>
      </w:r>
      <w:hyperlink w:history="0" w:anchor="P89" w:tooltip="обращение гражданина, замещавшего должность гражданской службы, включенную в перечень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ый Указом Президента Российской Федерации от 18 мая 2009 г. N 557 (Со...">
        <w:r>
          <w:rPr>
            <w:sz w:val="20"/>
            <w:color w:val="0000ff"/>
          </w:rPr>
          <w:t xml:space="preserve">абзаце втором подпункта "б" пункта 16</w:t>
        </w:r>
      </w:hyperlink>
      <w:r>
        <w:rPr>
          <w:sz w:val="20"/>
        </w:rPr>
        <w:t xml:space="preserve"> настоящего Положения, подается в Главное управление государственной службы и кадров ФТС России. В обращении указываются: фамилия, имя, отчество (при наличии) гражданина, замещавшего должность гражданской службы, дата его рождения, адрес места жительства, замещаемые должности гражданской службы в течение последних 2 лет до дня увольнения с государственной гражданской службы, наименование, местонахождение коммерческой или некоммерческой организации, характер ее деятельности, должностные (служебные) обязанности, исполняемые гражданином, замещавшим должность гражданской службы, во время замещения им должности гражданской службы, функции по государственному управлению в отношении коммерческой или некоммерческой организации, вид договора (трудовой или гражданско-правовой), предполагаемый срок его действия, сумма оплаты за выполнение (оказание) по договору работ (услуг). Главное управление государственной службы и кадров ФТС России рассматривает обращение, по результатам которого подготавливается мотивированное заключение по существу обращения с учетом требований </w:t>
      </w:r>
      <w:hyperlink w:history="0" r:id="rId35" w:tooltip="Федеральный закон от 25.12.2008 N 273-ФЗ (ред. от 28.12.2025) &quot;О противодействии коррупции&quot; {КонсультантПлюс}">
        <w:r>
          <w:rPr>
            <w:sz w:val="20"/>
            <w:color w:val="0000ff"/>
          </w:rPr>
          <w:t xml:space="preserve">статьи 12</w:t>
        </w:r>
      </w:hyperlink>
      <w:r>
        <w:rPr>
          <w:sz w:val="20"/>
        </w:rPr>
        <w:t xml:space="preserve"> Федерального закона от 25 декабря 2008 г. N 273-ФЗ.</w:t>
      </w:r>
    </w:p>
    <w:p>
      <w:pPr>
        <w:pStyle w:val="0"/>
        <w:jc w:val="both"/>
      </w:pPr>
      <w:r>
        <w:rPr>
          <w:sz w:val="20"/>
        </w:rPr>
        <w:t xml:space="preserve">(в ред. </w:t>
      </w:r>
      <w:hyperlink w:history="0" r:id="rId36" w:tooltip="Приказ ФТС России от 10.09.2024 N 891 &quot;О внесении изменений в Положение о комиссии центрального аппарата ФТС России по соблюдению требований к служебному поведению федеральных государственных гражданских служащих (работников) и урегулированию конфликта интересов, утвержденное приказом ФТС России от 1 ноября 2022 г. N 916&quot; (Зарегистрировано в Минюсте России 17.10.2024 N 79808) {КонсультантПлюс}">
        <w:r>
          <w:rPr>
            <w:sz w:val="20"/>
            <w:color w:val="0000ff"/>
          </w:rPr>
          <w:t xml:space="preserve">Приказа</w:t>
        </w:r>
      </w:hyperlink>
      <w:r>
        <w:rPr>
          <w:sz w:val="20"/>
        </w:rPr>
        <w:t xml:space="preserve"> ФТС России от 10.09.2024 N 891)</w:t>
      </w:r>
    </w:p>
    <w:p>
      <w:pPr>
        <w:pStyle w:val="0"/>
        <w:spacing w:before="200" w:lineRule="auto"/>
        <w:ind w:firstLine="540"/>
        <w:jc w:val="both"/>
      </w:pPr>
      <w:r>
        <w:rPr>
          <w:sz w:val="20"/>
        </w:rPr>
        <w:t xml:space="preserve">Рассмотрение обращения осуществляется с привлечением иного структурного подразделения ФТС России, в котором гражданин проходил гражданскую службу непосредственно перед увольнением. Рассмотрение обращения гражданина, замещавшего должность гражданской службы в представительстве (представителя) таможенной службы Российской Федерации в иностранном государстве, осуществляется с привлечением Управления таможенного сотрудничества ФТС России. Рассмотрение обращения гражданина, замещавшего должность гражданской службы на таможенном посту, расположенном за пределами территории Российской Федерации, осуществляется с привлечением Главного управления организации таможенного оформления и таможенного контроля ФТС России и Управления таможенного сотрудничества ФТС России.</w:t>
      </w:r>
    </w:p>
    <w:p>
      <w:pPr>
        <w:pStyle w:val="0"/>
        <w:spacing w:before="200" w:lineRule="auto"/>
        <w:ind w:firstLine="540"/>
        <w:jc w:val="both"/>
      </w:pPr>
      <w:r>
        <w:rPr>
          <w:sz w:val="20"/>
        </w:rPr>
        <w:t xml:space="preserve">18. Обращение, указанное в </w:t>
      </w:r>
      <w:hyperlink w:history="0" w:anchor="P89" w:tooltip="обращение гражданина, замещавшего должность гражданской службы, включенную в перечень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ый Указом Президента Российской Федерации от 18 мая 2009 г. N 557 (Со...">
        <w:r>
          <w:rPr>
            <w:sz w:val="20"/>
            <w:color w:val="0000ff"/>
          </w:rPr>
          <w:t xml:space="preserve">абзаце втором подпункта "б" пункта 16</w:t>
        </w:r>
      </w:hyperlink>
      <w:r>
        <w:rPr>
          <w:sz w:val="20"/>
        </w:rPr>
        <w:t xml:space="preserve"> настоящего Положения, может быть подано гражданским служащим, планирующим свое увольнение с гражданской службы, и подлежит рассмотрению Комиссией в соответствии с настоящим Положением.</w:t>
      </w:r>
    </w:p>
    <w:bookmarkStart w:id="102" w:name="P102"/>
    <w:bookmarkEnd w:id="102"/>
    <w:p>
      <w:pPr>
        <w:pStyle w:val="0"/>
        <w:spacing w:before="200" w:lineRule="auto"/>
        <w:ind w:firstLine="540"/>
        <w:jc w:val="both"/>
      </w:pPr>
      <w:r>
        <w:rPr>
          <w:sz w:val="20"/>
        </w:rPr>
        <w:t xml:space="preserve">19. Уведомление, указанное в </w:t>
      </w:r>
      <w:hyperlink w:history="0" w:anchor="P95" w:tooltip="д) поступившее в соответствии с частью 4 статьи 12 Федерального закона от 25 декабря 2008 г. N 273-ФЗ (Собрание законодательства Российской Федерации, 2008, N 52, ст. 6228; 2011, N 48, ст. 6730) и статьей 64.1 Трудового кодекса Российской Федерации (Собрание законодательства Российской Федерации, 2002, N 1, ст. 3; 2011, N 48, ст. 6730) в ФТС России уведомление коммерческой или некоммерческой организации о заключении с гражданином, замещавшим должность гражданской службы, трудового или гражданско-правовог...">
        <w:r>
          <w:rPr>
            <w:sz w:val="20"/>
            <w:color w:val="0000ff"/>
          </w:rPr>
          <w:t xml:space="preserve">подпункте "д" пункта 16</w:t>
        </w:r>
      </w:hyperlink>
      <w:r>
        <w:rPr>
          <w:sz w:val="20"/>
        </w:rPr>
        <w:t xml:space="preserve"> настоящего Положения, рассматривается Главным управлением государственной службы и кадров ФТС России, которое осуществляет подготовку мотивированного заключения о соблюдении гражданином, замещавшим должность гражданской службы, требований </w:t>
      </w:r>
      <w:hyperlink w:history="0" r:id="rId37" w:tooltip="Федеральный закон от 25.12.2008 N 273-ФЗ (ред. от 28.12.2025) &quot;О противодействии коррупции&quot; {КонсультантПлюс}">
        <w:r>
          <w:rPr>
            <w:sz w:val="20"/>
            <w:color w:val="0000ff"/>
          </w:rPr>
          <w:t xml:space="preserve">статьи 12</w:t>
        </w:r>
      </w:hyperlink>
      <w:r>
        <w:rPr>
          <w:sz w:val="20"/>
        </w:rPr>
        <w:t xml:space="preserve"> Федерального закона от 25 декабря 2008 г. N 273-ФЗ.</w:t>
      </w:r>
    </w:p>
    <w:p>
      <w:pPr>
        <w:pStyle w:val="0"/>
        <w:jc w:val="both"/>
      </w:pPr>
      <w:r>
        <w:rPr>
          <w:sz w:val="20"/>
        </w:rPr>
        <w:t xml:space="preserve">(в ред. </w:t>
      </w:r>
      <w:hyperlink w:history="0" r:id="rId38" w:tooltip="Приказ ФТС России от 10.09.2024 N 891 &quot;О внесении изменений в Положение о комиссии центрального аппарата ФТС России по соблюдению требований к служебному поведению федеральных государственных гражданских служащих (работников) и урегулированию конфликта интересов, утвержденное приказом ФТС России от 1 ноября 2022 г. N 916&quot; (Зарегистрировано в Минюсте России 17.10.2024 N 79808) {КонсультантПлюс}">
        <w:r>
          <w:rPr>
            <w:sz w:val="20"/>
            <w:color w:val="0000ff"/>
          </w:rPr>
          <w:t xml:space="preserve">Приказа</w:t>
        </w:r>
      </w:hyperlink>
      <w:r>
        <w:rPr>
          <w:sz w:val="20"/>
        </w:rPr>
        <w:t xml:space="preserve"> ФТС России от 10.09.2024 N 891)</w:t>
      </w:r>
    </w:p>
    <w:bookmarkStart w:id="104" w:name="P104"/>
    <w:bookmarkEnd w:id="104"/>
    <w:p>
      <w:pPr>
        <w:pStyle w:val="0"/>
        <w:spacing w:before="200" w:lineRule="auto"/>
        <w:ind w:firstLine="540"/>
        <w:jc w:val="both"/>
      </w:pPr>
      <w:r>
        <w:rPr>
          <w:sz w:val="20"/>
        </w:rPr>
        <w:t xml:space="preserve">20. Уведомления, указанные в </w:t>
      </w:r>
      <w:hyperlink w:history="0" w:anchor="P92" w:tooltip="уведомление гражданского служащего (работника) о возникновении личной заинтересованности при исполнении должностных обязанностей, которая приводит или может привести к конфликту интересов;">
        <w:r>
          <w:rPr>
            <w:sz w:val="20"/>
            <w:color w:val="0000ff"/>
          </w:rPr>
          <w:t xml:space="preserve">абзаце пятом подпункта "б"</w:t>
        </w:r>
      </w:hyperlink>
      <w:r>
        <w:rPr>
          <w:sz w:val="20"/>
        </w:rPr>
        <w:t xml:space="preserve"> и </w:t>
      </w:r>
      <w:hyperlink w:history="0" w:anchor="P96" w:tooltip="е) уведомление гражданского служащего (работника) о возникновении не зависящих от него обстоятельств, препятствующих соблюдению требований к служебному поведению и (или) требований об урегулировании конфликта интересов.">
        <w:r>
          <w:rPr>
            <w:sz w:val="20"/>
            <w:color w:val="0000ff"/>
          </w:rPr>
          <w:t xml:space="preserve">подпункте "е" пункта 16</w:t>
        </w:r>
      </w:hyperlink>
      <w:r>
        <w:rPr>
          <w:sz w:val="20"/>
        </w:rPr>
        <w:t xml:space="preserve"> настоящего Положения, рассматриваются Главным управлением государственной службы и кадров ФТС России, которое осуществляет подготовку мотивированных заключений по результатам рассмотрения указанных уведомлений.</w:t>
      </w:r>
    </w:p>
    <w:p>
      <w:pPr>
        <w:pStyle w:val="0"/>
        <w:jc w:val="both"/>
      </w:pPr>
      <w:r>
        <w:rPr>
          <w:sz w:val="20"/>
        </w:rPr>
        <w:t xml:space="preserve">(в ред. </w:t>
      </w:r>
      <w:hyperlink w:history="0" r:id="rId39" w:tooltip="Приказ ФТС России от 10.09.2024 N 891 &quot;О внесении изменений в Положение о комиссии центрального аппарата ФТС России по соблюдению требований к служебному поведению федеральных государственных гражданских служащих (работников) и урегулированию конфликта интересов, утвержденное приказом ФТС России от 1 ноября 2022 г. N 916&quot; (Зарегистрировано в Минюсте России 17.10.2024 N 79808) {КонсультантПлюс}">
        <w:r>
          <w:rPr>
            <w:sz w:val="20"/>
            <w:color w:val="0000ff"/>
          </w:rPr>
          <w:t xml:space="preserve">Приказа</w:t>
        </w:r>
      </w:hyperlink>
      <w:r>
        <w:rPr>
          <w:sz w:val="20"/>
        </w:rPr>
        <w:t xml:space="preserve"> ФТС России от 10.09.2024 N 891)</w:t>
      </w:r>
    </w:p>
    <w:p>
      <w:pPr>
        <w:pStyle w:val="0"/>
        <w:spacing w:before="200" w:lineRule="auto"/>
        <w:ind w:firstLine="540"/>
        <w:jc w:val="both"/>
      </w:pPr>
      <w:r>
        <w:rPr>
          <w:sz w:val="20"/>
        </w:rPr>
        <w:t xml:space="preserve">Рассмотрение уведомления гражданского служащего осуществляется с привлечением структурного подразделения ФТС России, в котором гражданский служащий проходит гражданскую службу. Рассмотрение уведомления работника осуществляется с привлечением структурного подразделения ФТС России, осуществляющего курирование учреждения и (или) учреждения, в котором работник замещает должность.</w:t>
      </w:r>
    </w:p>
    <w:p>
      <w:pPr>
        <w:pStyle w:val="0"/>
        <w:spacing w:before="200" w:lineRule="auto"/>
        <w:ind w:firstLine="540"/>
        <w:jc w:val="both"/>
      </w:pPr>
      <w:r>
        <w:rPr>
          <w:sz w:val="20"/>
        </w:rPr>
        <w:t xml:space="preserve">21. При подготовке мотивированного заключения по результатам рассмотрения обращения, указанного в </w:t>
      </w:r>
      <w:hyperlink w:history="0" w:anchor="P89" w:tooltip="обращение гражданина, замещавшего должность гражданской службы, включенную в перечень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ый Указом Президента Российской Федерации от 18 мая 2009 г. N 557 (Со...">
        <w:r>
          <w:rPr>
            <w:sz w:val="20"/>
            <w:color w:val="0000ff"/>
          </w:rPr>
          <w:t xml:space="preserve">абзаце втором подпункта "б" пункта 16</w:t>
        </w:r>
      </w:hyperlink>
      <w:r>
        <w:rPr>
          <w:sz w:val="20"/>
        </w:rPr>
        <w:t xml:space="preserve"> настоящего Положения, или уведомлений, указанных в </w:t>
      </w:r>
      <w:hyperlink w:history="0" w:anchor="P92" w:tooltip="уведомление гражданского служащего (работника) о возникновении личной заинтересованности при исполнении должностных обязанностей, которая приводит или может привести к конфликту интересов;">
        <w:r>
          <w:rPr>
            <w:sz w:val="20"/>
            <w:color w:val="0000ff"/>
          </w:rPr>
          <w:t xml:space="preserve">абзаце пятом подпункта "б"</w:t>
        </w:r>
      </w:hyperlink>
      <w:r>
        <w:rPr>
          <w:sz w:val="20"/>
        </w:rPr>
        <w:t xml:space="preserve"> и </w:t>
      </w:r>
      <w:hyperlink w:history="0" w:anchor="P95" w:tooltip="д) поступившее в соответствии с частью 4 статьи 12 Федерального закона от 25 декабря 2008 г. N 273-ФЗ (Собрание законодательства Российской Федерации, 2008, N 52, ст. 6228; 2011, N 48, ст. 6730) и статьей 64.1 Трудового кодекса Российской Федерации (Собрание законодательства Российской Федерации, 2002, N 1, ст. 3; 2011, N 48, ст. 6730) в ФТС России уведомление коммерческой или некоммерческой организации о заключении с гражданином, замещавшим должность гражданской службы, трудового или гражданско-правовог...">
        <w:r>
          <w:rPr>
            <w:sz w:val="20"/>
            <w:color w:val="0000ff"/>
          </w:rPr>
          <w:t xml:space="preserve">подпунктах "д"</w:t>
        </w:r>
      </w:hyperlink>
      <w:r>
        <w:rPr>
          <w:sz w:val="20"/>
        </w:rPr>
        <w:t xml:space="preserve"> и </w:t>
      </w:r>
      <w:hyperlink w:history="0" w:anchor="P96" w:tooltip="е) уведомление гражданского служащего (работника) о возникновении не зависящих от него обстоятельств, препятствующих соблюдению требований к служебному поведению и (или) требований об урегулировании конфликта интересов.">
        <w:r>
          <w:rPr>
            <w:sz w:val="20"/>
            <w:color w:val="0000ff"/>
          </w:rPr>
          <w:t xml:space="preserve">"е" пункта 16</w:t>
        </w:r>
      </w:hyperlink>
      <w:r>
        <w:rPr>
          <w:sz w:val="20"/>
        </w:rPr>
        <w:t xml:space="preserve"> настоящего Положения, Главное управление государственной службы и кадров ФТС России имеет право проводить собеседование с гражданским служащим, представившим обращение или уведомление, получать от него письменные пояснения, а руководитель ФТС России или его заместитель, специально на то уполномоченный, может направлять запросы в государственные органы, органы местного самоуправления и заинтересованные организации, использовать государственную информационную систему в области противодействия коррупции "Посейдон", в том числе для направления запросов. Обращение или уведомление, а также мотивированное заключение и другие материалы в течение 7 рабочих дней со дня поступления обращения или уведомления представляются председателю Комиссии. В случае направления запросов обращение или уведомление, а также мотивированное заключение и другие материалы представляются председателю Комиссии в течение 45 дней со дня поступления обращения или уведомления. Указанный срок может быть продлен, но не более чем на 30 дней.</w:t>
      </w:r>
    </w:p>
    <w:p>
      <w:pPr>
        <w:pStyle w:val="0"/>
        <w:jc w:val="both"/>
      </w:pPr>
      <w:r>
        <w:rPr>
          <w:sz w:val="20"/>
        </w:rPr>
        <w:t xml:space="preserve">(в ред. </w:t>
      </w:r>
      <w:hyperlink w:history="0" r:id="rId40" w:tooltip="Приказ ФТС России от 10.09.2024 N 891 &quot;О внесении изменений в Положение о комиссии центрального аппарата ФТС России по соблюдению требований к служебному поведению федеральных государственных гражданских служащих (работников) и урегулированию конфликта интересов, утвержденное приказом ФТС России от 1 ноября 2022 г. N 916&quot; (Зарегистрировано в Минюсте России 17.10.2024 N 79808) {КонсультантПлюс}">
        <w:r>
          <w:rPr>
            <w:sz w:val="20"/>
            <w:color w:val="0000ff"/>
          </w:rPr>
          <w:t xml:space="preserve">Приказа</w:t>
        </w:r>
      </w:hyperlink>
      <w:r>
        <w:rPr>
          <w:sz w:val="20"/>
        </w:rPr>
        <w:t xml:space="preserve"> ФТС России от 10.09.2024 N 891)</w:t>
      </w:r>
    </w:p>
    <w:p>
      <w:pPr>
        <w:pStyle w:val="0"/>
        <w:spacing w:before="200" w:lineRule="auto"/>
        <w:ind w:firstLine="540"/>
        <w:jc w:val="both"/>
      </w:pPr>
      <w:r>
        <w:rPr>
          <w:sz w:val="20"/>
        </w:rPr>
        <w:t xml:space="preserve">22. Мотивированные заключения, предусмотренные </w:t>
      </w:r>
      <w:hyperlink w:history="0" w:anchor="P98" w:tooltip="17. Обращение, указанное в абзаце втором подпункта &quot;б&quot; пункта 16 настоящего Положения, подается в Главное управление государственной службы и кадров ФТС России. В обращении указываются: фамилия, имя, отчество (при наличии) гражданина, замещавшего должность гражданской службы, дата его рождения, адрес места жительства, замещаемые должности гражданской службы в течение последних 2 лет до дня увольнения с государственной гражданской службы, наименование, местонахождение коммерческой или некоммерческой орган...">
        <w:r>
          <w:rPr>
            <w:sz w:val="20"/>
            <w:color w:val="0000ff"/>
          </w:rPr>
          <w:t xml:space="preserve">пунктами 17</w:t>
        </w:r>
      </w:hyperlink>
      <w:r>
        <w:rPr>
          <w:sz w:val="20"/>
        </w:rPr>
        <w:t xml:space="preserve">, </w:t>
      </w:r>
      <w:hyperlink w:history="0" w:anchor="P102" w:tooltip="19. Уведомление, указанное в подпункте &quot;д&quot; пункта 16 настоящего Положения, рассматривается Главным управлением государственной службы и кадров ФТС России, которое осуществляет подготовку мотивированного заключения о соблюдении гражданином, замещавшим должность гражданской службы, требований статьи 12 Федерального закона от 25 декабря 2008 г. N 273-ФЗ.">
        <w:r>
          <w:rPr>
            <w:sz w:val="20"/>
            <w:color w:val="0000ff"/>
          </w:rPr>
          <w:t xml:space="preserve">19</w:t>
        </w:r>
      </w:hyperlink>
      <w:r>
        <w:rPr>
          <w:sz w:val="20"/>
        </w:rPr>
        <w:t xml:space="preserve"> и </w:t>
      </w:r>
      <w:hyperlink w:history="0" w:anchor="P104" w:tooltip="20. Уведомления, указанные в абзаце пятом подпункта &quot;б&quot; и подпункте &quot;е&quot; пункта 16 настоящего Положения, рассматриваются Главным управлением государственной службы и кадров ФТС России, которое осуществляет подготовку мотивированных заключений по результатам рассмотрения указанных уведомлений.">
        <w:r>
          <w:rPr>
            <w:sz w:val="20"/>
            <w:color w:val="0000ff"/>
          </w:rPr>
          <w:t xml:space="preserve">20</w:t>
        </w:r>
      </w:hyperlink>
      <w:r>
        <w:rPr>
          <w:sz w:val="20"/>
        </w:rPr>
        <w:t xml:space="preserve"> настоящего Положения, должны содержать:</w:t>
      </w:r>
    </w:p>
    <w:p>
      <w:pPr>
        <w:pStyle w:val="0"/>
        <w:spacing w:before="200" w:lineRule="auto"/>
        <w:ind w:firstLine="540"/>
        <w:jc w:val="both"/>
      </w:pPr>
      <w:r>
        <w:rPr>
          <w:sz w:val="20"/>
        </w:rPr>
        <w:t xml:space="preserve">а) информацию, изложенную в обращениях или уведомлениях, указанных в </w:t>
      </w:r>
      <w:hyperlink w:history="0" w:anchor="P89" w:tooltip="обращение гражданина, замещавшего должность гражданской службы, включенную в перечень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ый Указом Президента Российской Федерации от 18 мая 2009 г. N 557 (Со...">
        <w:r>
          <w:rPr>
            <w:sz w:val="20"/>
            <w:color w:val="0000ff"/>
          </w:rPr>
          <w:t xml:space="preserve">абзацах втором</w:t>
        </w:r>
      </w:hyperlink>
      <w:r>
        <w:rPr>
          <w:sz w:val="20"/>
        </w:rPr>
        <w:t xml:space="preserve"> и </w:t>
      </w:r>
      <w:hyperlink w:history="0" w:anchor="P92" w:tooltip="уведомление гражданского служащего (работника) о возникновении личной заинтересованности при исполнении должностных обязанностей, которая приводит или может привести к конфликту интересов;">
        <w:r>
          <w:rPr>
            <w:sz w:val="20"/>
            <w:color w:val="0000ff"/>
          </w:rPr>
          <w:t xml:space="preserve">пятом подпункта "б"</w:t>
        </w:r>
      </w:hyperlink>
      <w:r>
        <w:rPr>
          <w:sz w:val="20"/>
        </w:rPr>
        <w:t xml:space="preserve"> и </w:t>
      </w:r>
      <w:hyperlink w:history="0" w:anchor="P95" w:tooltip="д) поступившее в соответствии с частью 4 статьи 12 Федерального закона от 25 декабря 2008 г. N 273-ФЗ (Собрание законодательства Российской Федерации, 2008, N 52, ст. 6228; 2011, N 48, ст. 6730) и статьей 64.1 Трудового кодекса Российской Федерации (Собрание законодательства Российской Федерации, 2002, N 1, ст. 3; 2011, N 48, ст. 6730) в ФТС России уведомление коммерческой или некоммерческой организации о заключении с гражданином, замещавшим должность гражданской службы, трудового или гражданско-правовог...">
        <w:r>
          <w:rPr>
            <w:sz w:val="20"/>
            <w:color w:val="0000ff"/>
          </w:rPr>
          <w:t xml:space="preserve">подпунктах "д"</w:t>
        </w:r>
      </w:hyperlink>
      <w:r>
        <w:rPr>
          <w:sz w:val="20"/>
        </w:rPr>
        <w:t xml:space="preserve"> и </w:t>
      </w:r>
      <w:hyperlink w:history="0" w:anchor="P96" w:tooltip="е) уведомление гражданского служащего (работника) о возникновении не зависящих от него обстоятельств, препятствующих соблюдению требований к служебному поведению и (или) требований об урегулировании конфликта интересов.">
        <w:r>
          <w:rPr>
            <w:sz w:val="20"/>
            <w:color w:val="0000ff"/>
          </w:rPr>
          <w:t xml:space="preserve">"е" пункта 16</w:t>
        </w:r>
      </w:hyperlink>
      <w:r>
        <w:rPr>
          <w:sz w:val="20"/>
        </w:rPr>
        <w:t xml:space="preserve"> настоящего Положения;</w:t>
      </w:r>
    </w:p>
    <w:p>
      <w:pPr>
        <w:pStyle w:val="0"/>
        <w:jc w:val="both"/>
      </w:pPr>
      <w:r>
        <w:rPr>
          <w:sz w:val="20"/>
        </w:rPr>
        <w:t xml:space="preserve">(в ред. </w:t>
      </w:r>
      <w:hyperlink w:history="0" r:id="rId41" w:tooltip="Приказ ФТС России от 10.09.2024 N 891 &quot;О внесении изменений в Положение о комиссии центрального аппарата ФТС России по соблюдению требований к служебному поведению федеральных государственных гражданских служащих (работников) и урегулированию конфликта интересов, утвержденное приказом ФТС России от 1 ноября 2022 г. N 916&quot; (Зарегистрировано в Минюсте России 17.10.2024 N 79808) {КонсультантПлюс}">
        <w:r>
          <w:rPr>
            <w:sz w:val="20"/>
            <w:color w:val="0000ff"/>
          </w:rPr>
          <w:t xml:space="preserve">Приказа</w:t>
        </w:r>
      </w:hyperlink>
      <w:r>
        <w:rPr>
          <w:sz w:val="20"/>
        </w:rPr>
        <w:t xml:space="preserve"> ФТС России от 10.09.2024 N 891)</w:t>
      </w:r>
    </w:p>
    <w:p>
      <w:pPr>
        <w:pStyle w:val="0"/>
        <w:spacing w:before="200" w:lineRule="auto"/>
        <w:ind w:firstLine="540"/>
        <w:jc w:val="both"/>
      </w:pPr>
      <w:r>
        <w:rPr>
          <w:sz w:val="20"/>
        </w:rPr>
        <w:t xml:space="preserve">б) информацию, полученную от государственных органов, органов местного самоуправления и заинтересованных организаций на основании запросов;</w:t>
      </w:r>
    </w:p>
    <w:p>
      <w:pPr>
        <w:pStyle w:val="0"/>
        <w:spacing w:before="200" w:lineRule="auto"/>
        <w:ind w:firstLine="540"/>
        <w:jc w:val="both"/>
      </w:pPr>
      <w:r>
        <w:rPr>
          <w:sz w:val="20"/>
        </w:rPr>
        <w:t xml:space="preserve">в) мотивированный вывод по результатам предварительного рассмотрения обращений и уведомлений, указанных в </w:t>
      </w:r>
      <w:hyperlink w:history="0" w:anchor="P89" w:tooltip="обращение гражданина, замещавшего должность гражданской службы, включенную в перечень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ый Указом Президента Российской Федерации от 18 мая 2009 г. N 557 (Со...">
        <w:r>
          <w:rPr>
            <w:sz w:val="20"/>
            <w:color w:val="0000ff"/>
          </w:rPr>
          <w:t xml:space="preserve">абзацах втором</w:t>
        </w:r>
      </w:hyperlink>
      <w:r>
        <w:rPr>
          <w:sz w:val="20"/>
        </w:rPr>
        <w:t xml:space="preserve"> и </w:t>
      </w:r>
      <w:hyperlink w:history="0" w:anchor="P92" w:tooltip="уведомление гражданского служащего (работника) о возникновении личной заинтересованности при исполнении должностных обязанностей, которая приводит или может привести к конфликту интересов;">
        <w:r>
          <w:rPr>
            <w:sz w:val="20"/>
            <w:color w:val="0000ff"/>
          </w:rPr>
          <w:t xml:space="preserve">пятом подпункта "б"</w:t>
        </w:r>
      </w:hyperlink>
      <w:r>
        <w:rPr>
          <w:sz w:val="20"/>
        </w:rPr>
        <w:t xml:space="preserve"> и </w:t>
      </w:r>
      <w:hyperlink w:history="0" w:anchor="P95" w:tooltip="д) поступившее в соответствии с частью 4 статьи 12 Федерального закона от 25 декабря 2008 г. N 273-ФЗ (Собрание законодательства Российской Федерации, 2008, N 52, ст. 6228; 2011, N 48, ст. 6730) и статьей 64.1 Трудового кодекса Российской Федерации (Собрание законодательства Российской Федерации, 2002, N 1, ст. 3; 2011, N 48, ст. 6730) в ФТС России уведомление коммерческой или некоммерческой организации о заключении с гражданином, замещавшим должность гражданской службы, трудового или гражданско-правовог...">
        <w:r>
          <w:rPr>
            <w:sz w:val="20"/>
            <w:color w:val="0000ff"/>
          </w:rPr>
          <w:t xml:space="preserve">подпунктах "д"</w:t>
        </w:r>
      </w:hyperlink>
      <w:r>
        <w:rPr>
          <w:sz w:val="20"/>
        </w:rPr>
        <w:t xml:space="preserve"> и </w:t>
      </w:r>
      <w:hyperlink w:history="0" w:anchor="P96" w:tooltip="е) уведомление гражданского служащего (работника) о возникновении не зависящих от него обстоятельств, препятствующих соблюдению требований к служебному поведению и (или) требований об урегулировании конфликта интересов.">
        <w:r>
          <w:rPr>
            <w:sz w:val="20"/>
            <w:color w:val="0000ff"/>
          </w:rPr>
          <w:t xml:space="preserve">"е" пункта 16</w:t>
        </w:r>
      </w:hyperlink>
      <w:r>
        <w:rPr>
          <w:sz w:val="20"/>
        </w:rPr>
        <w:t xml:space="preserve"> настоящего Положения, а также рекомендации для принятия одного из решений в соответствии с </w:t>
      </w:r>
      <w:hyperlink w:history="0" w:anchor="P137" w:tooltip="32. По итогам рассмотрения вопроса, указанного в абзаце втором подпункта &quot;б&quot; пункта 16 настоящего Положения, Комиссия принимает одно из следующих решений:">
        <w:r>
          <w:rPr>
            <w:sz w:val="20"/>
            <w:color w:val="0000ff"/>
          </w:rPr>
          <w:t xml:space="preserve">пунктами 32</w:t>
        </w:r>
      </w:hyperlink>
      <w:r>
        <w:rPr>
          <w:sz w:val="20"/>
        </w:rPr>
        <w:t xml:space="preserve">, </w:t>
      </w:r>
      <w:hyperlink w:history="0" w:anchor="P147" w:tooltip="35. По итогам рассмотрения вопроса, указанного в абзаце пятом подпункта &quot;б&quot; пункта 16 настоящего Положения, Комиссия принимает одно из следующих решений:">
        <w:r>
          <w:rPr>
            <w:sz w:val="20"/>
            <w:color w:val="0000ff"/>
          </w:rPr>
          <w:t xml:space="preserve">35</w:t>
        </w:r>
      </w:hyperlink>
      <w:r>
        <w:rPr>
          <w:sz w:val="20"/>
        </w:rPr>
        <w:t xml:space="preserve">, </w:t>
      </w:r>
      <w:hyperlink w:history="0" w:anchor="P155" w:tooltip="38. По итогам рассмотрения вопроса, указанного в подпункте &quot;д&quot; пункта 16 настоящего Положения, Комиссия принимает в отношении гражданина, замещавшего должность гражданской службы, одно из следующих решений:">
        <w:r>
          <w:rPr>
            <w:sz w:val="20"/>
            <w:color w:val="0000ff"/>
          </w:rPr>
          <w:t xml:space="preserve">38</w:t>
        </w:r>
      </w:hyperlink>
      <w:r>
        <w:rPr>
          <w:sz w:val="20"/>
        </w:rPr>
        <w:t xml:space="preserve"> и </w:t>
      </w:r>
      <w:hyperlink w:history="0" w:anchor="P158" w:tooltip="38(1). По итогам рассмотрения вопроса, указанного в подпункте &quot;е&quot; пункта 16 настоящего Положения, Комиссия принимает одно из следующих решений:">
        <w:r>
          <w:rPr>
            <w:sz w:val="20"/>
            <w:color w:val="0000ff"/>
          </w:rPr>
          <w:t xml:space="preserve">38(1)</w:t>
        </w:r>
      </w:hyperlink>
      <w:r>
        <w:rPr>
          <w:sz w:val="20"/>
        </w:rPr>
        <w:t xml:space="preserve"> настоящего Положения или иного решения.</w:t>
      </w:r>
    </w:p>
    <w:p>
      <w:pPr>
        <w:pStyle w:val="0"/>
        <w:jc w:val="both"/>
      </w:pPr>
      <w:r>
        <w:rPr>
          <w:sz w:val="20"/>
        </w:rPr>
        <w:t xml:space="preserve">(пп. "в" в ред. </w:t>
      </w:r>
      <w:hyperlink w:history="0" r:id="rId42" w:tooltip="Приказ ФТС России от 10.09.2024 N 891 &quot;О внесении изменений в Положение о комиссии центрального аппарата ФТС России по соблюдению требований к служебному поведению федеральных государственных гражданских служащих (работников) и урегулированию конфликта интересов, утвержденное приказом ФТС России от 1 ноября 2022 г. N 916&quot; (Зарегистрировано в Минюсте России 17.10.2024 N 79808) {КонсультантПлюс}">
        <w:r>
          <w:rPr>
            <w:sz w:val="20"/>
            <w:color w:val="0000ff"/>
          </w:rPr>
          <w:t xml:space="preserve">Приказа</w:t>
        </w:r>
      </w:hyperlink>
      <w:r>
        <w:rPr>
          <w:sz w:val="20"/>
        </w:rPr>
        <w:t xml:space="preserve"> ФТС России от 10.09.2024 N 891)</w:t>
      </w:r>
    </w:p>
    <w:p>
      <w:pPr>
        <w:pStyle w:val="0"/>
        <w:spacing w:before="200" w:lineRule="auto"/>
        <w:ind w:firstLine="540"/>
        <w:jc w:val="both"/>
      </w:pPr>
      <w:r>
        <w:rPr>
          <w:sz w:val="20"/>
        </w:rPr>
        <w:t xml:space="preserve">23. Председатель Комиссии при поступлении к нему информации, содержащей основания для проведения заседания Комиссии:</w:t>
      </w:r>
    </w:p>
    <w:p>
      <w:pPr>
        <w:pStyle w:val="0"/>
        <w:spacing w:before="200" w:lineRule="auto"/>
        <w:ind w:firstLine="540"/>
        <w:jc w:val="both"/>
      </w:pPr>
      <w:r>
        <w:rPr>
          <w:sz w:val="20"/>
        </w:rPr>
        <w:t xml:space="preserve">а) в 10-дневный срок назначает дату заседания Комиссии. При этом дата заседания Комиссии не может быть назначена позднее 20 дней со дня поступления указанной информации, за исключением случаев, предусмотренных </w:t>
      </w:r>
      <w:hyperlink w:history="0" w:anchor="P120" w:tooltip="24. Заседание Комиссии по рассмотрению заявлений, указанных в абзацах третьем и четвертом подпункта &quot;б&quot; пункта 16 настоящего Положения, как правило, проводится не позднее одного месяца со дня истечения срока, установленного для представления сведений о доходах, об имуществе и обязательствах имущественного характера.">
        <w:r>
          <w:rPr>
            <w:sz w:val="20"/>
            <w:color w:val="0000ff"/>
          </w:rPr>
          <w:t xml:space="preserve">пунктами 24</w:t>
        </w:r>
      </w:hyperlink>
      <w:r>
        <w:rPr>
          <w:sz w:val="20"/>
        </w:rPr>
        <w:t xml:space="preserve"> и </w:t>
      </w:r>
      <w:hyperlink w:history="0" w:anchor="P121" w:tooltip="25. Уведомления, указанные в подпунктах &quot;д&quot; и &quot;е&quot; пункта 16 настоящего Положения, как правило, рассматриваются на очередном (плановом) заседании Комиссии.">
        <w:r>
          <w:rPr>
            <w:sz w:val="20"/>
            <w:color w:val="0000ff"/>
          </w:rPr>
          <w:t xml:space="preserve">25</w:t>
        </w:r>
      </w:hyperlink>
      <w:r>
        <w:rPr>
          <w:sz w:val="20"/>
        </w:rPr>
        <w:t xml:space="preserve"> настоящего Положения;</w:t>
      </w:r>
    </w:p>
    <w:p>
      <w:pPr>
        <w:pStyle w:val="0"/>
        <w:spacing w:before="200" w:lineRule="auto"/>
        <w:ind w:firstLine="540"/>
        <w:jc w:val="both"/>
      </w:pPr>
      <w:r>
        <w:rPr>
          <w:sz w:val="20"/>
        </w:rPr>
        <w:t xml:space="preserve">б) организовывает ознакомление гражданского служащего (работника),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его представителя, членов Комиссии и других лиц, участвующих в заседании Комиссии, с информацией, поступившей в Главное управление государственной службы и кадров ФТС России, и с результатами ее проверки;</w:t>
      </w:r>
    </w:p>
    <w:p>
      <w:pPr>
        <w:pStyle w:val="0"/>
        <w:jc w:val="both"/>
      </w:pPr>
      <w:r>
        <w:rPr>
          <w:sz w:val="20"/>
        </w:rPr>
        <w:t xml:space="preserve">(в ред. </w:t>
      </w:r>
      <w:hyperlink w:history="0" r:id="rId43" w:tooltip="Приказ ФТС России от 10.09.2024 N 891 &quot;О внесении изменений в Положение о комиссии центрального аппарата ФТС России по соблюдению требований к служебному поведению федеральных государственных гражданских служащих (работников) и урегулированию конфликта интересов, утвержденное приказом ФТС России от 1 ноября 2022 г. N 916&quot; (Зарегистрировано в Минюсте России 17.10.2024 N 79808) {КонсультантПлюс}">
        <w:r>
          <w:rPr>
            <w:sz w:val="20"/>
            <w:color w:val="0000ff"/>
          </w:rPr>
          <w:t xml:space="preserve">Приказа</w:t>
        </w:r>
      </w:hyperlink>
      <w:r>
        <w:rPr>
          <w:sz w:val="20"/>
        </w:rPr>
        <w:t xml:space="preserve"> ФТС России от 10.09.2024 N 891)</w:t>
      </w:r>
    </w:p>
    <w:p>
      <w:pPr>
        <w:pStyle w:val="0"/>
        <w:spacing w:before="200" w:lineRule="auto"/>
        <w:ind w:firstLine="540"/>
        <w:jc w:val="both"/>
      </w:pPr>
      <w:r>
        <w:rPr>
          <w:sz w:val="20"/>
        </w:rPr>
        <w:t xml:space="preserve">в) рассматривает ходатайства о приглашении на заседание Комиссии лиц, указанных в </w:t>
      </w:r>
      <w:hyperlink w:history="0" w:anchor="P80" w:tooltip="б) другие государственные служащие, замещающие должности государственной службы в ФТС России или работники, замещающие должности в учреждении; специалисты, которые могут дать пояснения по вопросам государственной службы и вопросам, рассматриваемым Комиссией; должностные лица других государственных органов, органов местного самоуправления; представители заинтересованных организаций; представитель гражданского служащего (работника), в отношении которого Комиссией рассматривается вопрос о соблюдении требова...">
        <w:r>
          <w:rPr>
            <w:sz w:val="20"/>
            <w:color w:val="0000ff"/>
          </w:rPr>
          <w:t xml:space="preserve">подпункте "б" пункта 13</w:t>
        </w:r>
      </w:hyperlink>
      <w:r>
        <w:rPr>
          <w:sz w:val="20"/>
        </w:rPr>
        <w:t xml:space="preserve"> настоящего Положения, принимает решение об их удовлетворении (об отказе в удовлетворении) и о рассмотрении (об отказе в рассмотрении) в ходе заседания Комиссии дополнительных материалов.</w:t>
      </w:r>
    </w:p>
    <w:bookmarkStart w:id="120" w:name="P120"/>
    <w:bookmarkEnd w:id="120"/>
    <w:p>
      <w:pPr>
        <w:pStyle w:val="0"/>
        <w:spacing w:before="200" w:lineRule="auto"/>
        <w:ind w:firstLine="540"/>
        <w:jc w:val="both"/>
      </w:pPr>
      <w:r>
        <w:rPr>
          <w:sz w:val="20"/>
        </w:rPr>
        <w:t xml:space="preserve">24. Заседание Комиссии по рассмотрению заявлений, указанных в </w:t>
      </w:r>
      <w:hyperlink w:history="0" w:anchor="P90" w:tooltip="заявление гражданского служащего (работника)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
        <w:r>
          <w:rPr>
            <w:sz w:val="20"/>
            <w:color w:val="0000ff"/>
          </w:rPr>
          <w:t xml:space="preserve">абзацах третьем</w:t>
        </w:r>
      </w:hyperlink>
      <w:r>
        <w:rPr>
          <w:sz w:val="20"/>
        </w:rPr>
        <w:t xml:space="preserve"> и </w:t>
      </w:r>
      <w:hyperlink w:history="0" w:anchor="P91" w:tooltip="заявление гражданского служащего о невозможности выполнить требования Федерального закона от 7 мая 2013 г. N 79-ФЗ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Собрание законодательства Российской Федерации, 2013, N 19, ст. 2306; 2021, N 22, ст. 3690) (далее - Федеральный закон от 7 ма...">
        <w:r>
          <w:rPr>
            <w:sz w:val="20"/>
            <w:color w:val="0000ff"/>
          </w:rPr>
          <w:t xml:space="preserve">четвертом подпункта "б" пункта 16</w:t>
        </w:r>
      </w:hyperlink>
      <w:r>
        <w:rPr>
          <w:sz w:val="20"/>
        </w:rPr>
        <w:t xml:space="preserve"> настоящего Положения, как правило, проводится не позднее одного месяца со дня истечения срока, установленного для представления сведений о доходах, об имуществе и обязательствах имущественного характера.</w:t>
      </w:r>
    </w:p>
    <w:bookmarkStart w:id="121" w:name="P121"/>
    <w:bookmarkEnd w:id="121"/>
    <w:p>
      <w:pPr>
        <w:pStyle w:val="0"/>
        <w:spacing w:before="200" w:lineRule="auto"/>
        <w:ind w:firstLine="540"/>
        <w:jc w:val="both"/>
      </w:pPr>
      <w:r>
        <w:rPr>
          <w:sz w:val="20"/>
        </w:rPr>
        <w:t xml:space="preserve">25. Уведомления, указанные в </w:t>
      </w:r>
      <w:hyperlink w:history="0" w:anchor="P95" w:tooltip="д) поступившее в соответствии с частью 4 статьи 12 Федерального закона от 25 декабря 2008 г. N 273-ФЗ (Собрание законодательства Российской Федерации, 2008, N 52, ст. 6228; 2011, N 48, ст. 6730) и статьей 64.1 Трудового кодекса Российской Федерации (Собрание законодательства Российской Федерации, 2002, N 1, ст. 3; 2011, N 48, ст. 6730) в ФТС России уведомление коммерческой или некоммерческой организации о заключении с гражданином, замещавшим должность гражданской службы, трудового или гражданско-правовог...">
        <w:r>
          <w:rPr>
            <w:sz w:val="20"/>
            <w:color w:val="0000ff"/>
          </w:rPr>
          <w:t xml:space="preserve">подпунктах "д"</w:t>
        </w:r>
      </w:hyperlink>
      <w:r>
        <w:rPr>
          <w:sz w:val="20"/>
        </w:rPr>
        <w:t xml:space="preserve"> и </w:t>
      </w:r>
      <w:hyperlink w:history="0" w:anchor="P96" w:tooltip="е) уведомление гражданского служащего (работника) о возникновении не зависящих от него обстоятельств, препятствующих соблюдению требований к служебному поведению и (или) требований об урегулировании конфликта интересов.">
        <w:r>
          <w:rPr>
            <w:sz w:val="20"/>
            <w:color w:val="0000ff"/>
          </w:rPr>
          <w:t xml:space="preserve">"е" пункта 16</w:t>
        </w:r>
      </w:hyperlink>
      <w:r>
        <w:rPr>
          <w:sz w:val="20"/>
        </w:rPr>
        <w:t xml:space="preserve"> настоящего Положения, как правило, рассматриваются на очередном (плановом) заседании Комиссии.</w:t>
      </w:r>
    </w:p>
    <w:p>
      <w:pPr>
        <w:pStyle w:val="0"/>
        <w:jc w:val="both"/>
      </w:pPr>
      <w:r>
        <w:rPr>
          <w:sz w:val="20"/>
        </w:rPr>
        <w:t xml:space="preserve">(п. 25 в ред. </w:t>
      </w:r>
      <w:hyperlink w:history="0" r:id="rId44" w:tooltip="Приказ ФТС России от 10.09.2024 N 891 &quot;О внесении изменений в Положение о комиссии центрального аппарата ФТС России по соблюдению требований к служебному поведению федеральных государственных гражданских служащих (работников) и урегулированию конфликта интересов, утвержденное приказом ФТС России от 1 ноября 2022 г. N 916&quot; (Зарегистрировано в Минюсте России 17.10.2024 N 79808) {КонсультантПлюс}">
        <w:r>
          <w:rPr>
            <w:sz w:val="20"/>
            <w:color w:val="0000ff"/>
          </w:rPr>
          <w:t xml:space="preserve">Приказа</w:t>
        </w:r>
      </w:hyperlink>
      <w:r>
        <w:rPr>
          <w:sz w:val="20"/>
        </w:rPr>
        <w:t xml:space="preserve"> ФТС России от 10.09.2024 N 891)</w:t>
      </w:r>
    </w:p>
    <w:p>
      <w:pPr>
        <w:pStyle w:val="0"/>
        <w:spacing w:before="200" w:lineRule="auto"/>
        <w:ind w:firstLine="540"/>
        <w:jc w:val="both"/>
      </w:pPr>
      <w:r>
        <w:rPr>
          <w:sz w:val="20"/>
        </w:rPr>
        <w:t xml:space="preserve">26. Заседание Комиссии проводится, как правило, в присутствии гражданского служащего (работника), в отношении которого рассматривается вопрос о соблюдении требований к служебному поведению и (или) требований об урегулировании конфликта интересов, или гражданина, замещавшего должность гражданской службы. О намерении лично присутствовать на заседании Комиссии гражданский служащий (работник) или гражданин, замещавший должность гражданской службы, указывает в обращении, заявлении или уведомлении, представляемых в соответствии с </w:t>
      </w:r>
      <w:hyperlink w:history="0" w:anchor="P87" w:tooltip="б) поступившее в Главное управление государственной службы и кадров ФТС России:">
        <w:r>
          <w:rPr>
            <w:sz w:val="20"/>
            <w:color w:val="0000ff"/>
          </w:rPr>
          <w:t xml:space="preserve">подпунктами "б"</w:t>
        </w:r>
      </w:hyperlink>
      <w:r>
        <w:rPr>
          <w:sz w:val="20"/>
        </w:rPr>
        <w:t xml:space="preserve"> и </w:t>
      </w:r>
      <w:hyperlink w:history="0" w:anchor="P96" w:tooltip="е) уведомление гражданского служащего (работника) о возникновении не зависящих от него обстоятельств, препятствующих соблюдению требований к служебному поведению и (или) требований об урегулировании конфликта интересов.">
        <w:r>
          <w:rPr>
            <w:sz w:val="20"/>
            <w:color w:val="0000ff"/>
          </w:rPr>
          <w:t xml:space="preserve">"е" пункта 16</w:t>
        </w:r>
      </w:hyperlink>
      <w:r>
        <w:rPr>
          <w:sz w:val="20"/>
        </w:rPr>
        <w:t xml:space="preserve"> настоящего Положения.</w:t>
      </w:r>
    </w:p>
    <w:p>
      <w:pPr>
        <w:pStyle w:val="0"/>
        <w:jc w:val="both"/>
      </w:pPr>
      <w:r>
        <w:rPr>
          <w:sz w:val="20"/>
        </w:rPr>
        <w:t xml:space="preserve">(в ред. </w:t>
      </w:r>
      <w:hyperlink w:history="0" r:id="rId45" w:tooltip="Приказ ФТС России от 10.09.2024 N 891 &quot;О внесении изменений в Положение о комиссии центрального аппарата ФТС России по соблюдению требований к служебному поведению федеральных государственных гражданских служащих (работников) и урегулированию конфликта интересов, утвержденное приказом ФТС России от 1 ноября 2022 г. N 916&quot; (Зарегистрировано в Минюсте России 17.10.2024 N 79808) {КонсультантПлюс}">
        <w:r>
          <w:rPr>
            <w:sz w:val="20"/>
            <w:color w:val="0000ff"/>
          </w:rPr>
          <w:t xml:space="preserve">Приказа</w:t>
        </w:r>
      </w:hyperlink>
      <w:r>
        <w:rPr>
          <w:sz w:val="20"/>
        </w:rPr>
        <w:t xml:space="preserve"> ФТС России от 10.09.2024 N 891)</w:t>
      </w:r>
    </w:p>
    <w:p>
      <w:pPr>
        <w:pStyle w:val="0"/>
        <w:spacing w:before="200" w:lineRule="auto"/>
        <w:ind w:firstLine="540"/>
        <w:jc w:val="both"/>
      </w:pPr>
      <w:r>
        <w:rPr>
          <w:sz w:val="20"/>
        </w:rPr>
        <w:t xml:space="preserve">27. Заседания Комиссии могут проводиться в отсутствие гражданского служащего (работника) или гражданина, замещавшего должность гражданской службы, в случае, если:</w:t>
      </w:r>
    </w:p>
    <w:p>
      <w:pPr>
        <w:pStyle w:val="0"/>
        <w:spacing w:before="200" w:lineRule="auto"/>
        <w:ind w:firstLine="540"/>
        <w:jc w:val="both"/>
      </w:pPr>
      <w:r>
        <w:rPr>
          <w:sz w:val="20"/>
        </w:rPr>
        <w:t xml:space="preserve">а) в обращении, заявлении или уведомлении, предусмотренных </w:t>
      </w:r>
      <w:hyperlink w:history="0" w:anchor="P87" w:tooltip="б) поступившее в Главное управление государственной службы и кадров ФТС России:">
        <w:r>
          <w:rPr>
            <w:sz w:val="20"/>
            <w:color w:val="0000ff"/>
          </w:rPr>
          <w:t xml:space="preserve">подпунктами "б"</w:t>
        </w:r>
      </w:hyperlink>
      <w:r>
        <w:rPr>
          <w:sz w:val="20"/>
        </w:rPr>
        <w:t xml:space="preserve"> и </w:t>
      </w:r>
      <w:hyperlink w:history="0" w:anchor="P96" w:tooltip="е) уведомление гражданского служащего (работника) о возникновении не зависящих от него обстоятельств, препятствующих соблюдению требований к служебному поведению и (или) требований об урегулировании конфликта интересов.">
        <w:r>
          <w:rPr>
            <w:sz w:val="20"/>
            <w:color w:val="0000ff"/>
          </w:rPr>
          <w:t xml:space="preserve">"е" пункта 16</w:t>
        </w:r>
      </w:hyperlink>
      <w:r>
        <w:rPr>
          <w:sz w:val="20"/>
        </w:rPr>
        <w:t xml:space="preserve"> настоящего Положения, не содержится указания о намерении гражданского служащего (работника) или гражданина, замещавшего должность гражданской службы, лично присутствовать на заседании Комиссии;</w:t>
      </w:r>
    </w:p>
    <w:p>
      <w:pPr>
        <w:pStyle w:val="0"/>
        <w:jc w:val="both"/>
      </w:pPr>
      <w:r>
        <w:rPr>
          <w:sz w:val="20"/>
        </w:rPr>
        <w:t xml:space="preserve">(в ред. </w:t>
      </w:r>
      <w:hyperlink w:history="0" r:id="rId46" w:tooltip="Приказ ФТС России от 10.09.2024 N 891 &quot;О внесении изменений в Положение о комиссии центрального аппарата ФТС России по соблюдению требований к служебному поведению федеральных государственных гражданских служащих (работников) и урегулированию конфликта интересов, утвержденное приказом ФТС России от 1 ноября 2022 г. N 916&quot; (Зарегистрировано в Минюсте России 17.10.2024 N 79808) {КонсультантПлюс}">
        <w:r>
          <w:rPr>
            <w:sz w:val="20"/>
            <w:color w:val="0000ff"/>
          </w:rPr>
          <w:t xml:space="preserve">Приказа</w:t>
        </w:r>
      </w:hyperlink>
      <w:r>
        <w:rPr>
          <w:sz w:val="20"/>
        </w:rPr>
        <w:t xml:space="preserve"> ФТС России от 10.09.2024 N 891)</w:t>
      </w:r>
    </w:p>
    <w:p>
      <w:pPr>
        <w:pStyle w:val="0"/>
        <w:spacing w:before="200" w:lineRule="auto"/>
        <w:ind w:firstLine="540"/>
        <w:jc w:val="both"/>
      </w:pPr>
      <w:r>
        <w:rPr>
          <w:sz w:val="20"/>
        </w:rPr>
        <w:t xml:space="preserve">б) гражданский служащий (работник) или гражданин, замещавший должность гражданской службы, намеревающийся лично присутствовать на заседании Комиссии и надлежащим образом извещенный о времени и месте его проведения, не явился на заседание Комиссии.</w:t>
      </w:r>
    </w:p>
    <w:p>
      <w:pPr>
        <w:pStyle w:val="0"/>
        <w:spacing w:before="200" w:lineRule="auto"/>
        <w:ind w:firstLine="540"/>
        <w:jc w:val="both"/>
      </w:pPr>
      <w:r>
        <w:rPr>
          <w:sz w:val="20"/>
        </w:rPr>
        <w:t xml:space="preserve">28. На заседании Комиссии заслушиваются пояснения гражданского служащего (работника) или гражданина, замещавшего должность гражданской службы (с их согласия), и иных лиц, рассматриваются материалы по существу вынесенных на данное заседание вопросов, а также дополнительные материалы.</w:t>
      </w:r>
    </w:p>
    <w:p>
      <w:pPr>
        <w:pStyle w:val="0"/>
        <w:spacing w:before="200" w:lineRule="auto"/>
        <w:ind w:firstLine="540"/>
        <w:jc w:val="both"/>
      </w:pPr>
      <w:r>
        <w:rPr>
          <w:sz w:val="20"/>
        </w:rPr>
        <w:t xml:space="preserve">29. Члены Комиссии и лица, участвовавшие в ее заседании, не вправе разглашать сведения, ставшие им известными в ходе работы Комиссии.</w:t>
      </w:r>
    </w:p>
    <w:bookmarkStart w:id="131" w:name="P131"/>
    <w:bookmarkEnd w:id="131"/>
    <w:p>
      <w:pPr>
        <w:pStyle w:val="0"/>
        <w:spacing w:before="200" w:lineRule="auto"/>
        <w:ind w:firstLine="540"/>
        <w:jc w:val="both"/>
      </w:pPr>
      <w:r>
        <w:rPr>
          <w:sz w:val="20"/>
        </w:rPr>
        <w:t xml:space="preserve">30. По итогам рассмотрения вопроса, указанного в </w:t>
      </w:r>
      <w:hyperlink w:history="0" w:anchor="P85" w:tooltip="о представлении гражданским служащим (работником) недостоверных или неполных сведений, предусмотренных подпунктом &quot;а&quot; пункта 1 Положения о проверке;">
        <w:r>
          <w:rPr>
            <w:sz w:val="20"/>
            <w:color w:val="0000ff"/>
          </w:rPr>
          <w:t xml:space="preserve">абзаце втором подпункта "а" пункта 16</w:t>
        </w:r>
      </w:hyperlink>
      <w:r>
        <w:rPr>
          <w:sz w:val="20"/>
        </w:rPr>
        <w:t xml:space="preserve"> настоящего Положения, Комиссия принимает одно из следующих решений:</w:t>
      </w:r>
    </w:p>
    <w:p>
      <w:pPr>
        <w:pStyle w:val="0"/>
        <w:spacing w:before="200" w:lineRule="auto"/>
        <w:ind w:firstLine="540"/>
        <w:jc w:val="both"/>
      </w:pPr>
      <w:r>
        <w:rPr>
          <w:sz w:val="20"/>
        </w:rPr>
        <w:t xml:space="preserve">а) установить, что сведения, представленные гражданским служащим (работником) в соответствии с </w:t>
      </w:r>
      <w:hyperlink w:history="0" r:id="rId47" w:tooltip="Указ Президента РФ от 21.09.2009 N 1065 (ред. от 31.12.2025)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quot; (вместе с &quot;Положением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 {КонсультантПлюс}">
        <w:r>
          <w:rPr>
            <w:sz w:val="20"/>
            <w:color w:val="0000ff"/>
          </w:rPr>
          <w:t xml:space="preserve">подпунктом "а" пункта 1</w:t>
        </w:r>
      </w:hyperlink>
      <w:r>
        <w:rPr>
          <w:sz w:val="20"/>
        </w:rPr>
        <w:t xml:space="preserve"> Положения о проверке, являются достоверными и полными;</w:t>
      </w:r>
    </w:p>
    <w:p>
      <w:pPr>
        <w:pStyle w:val="0"/>
        <w:spacing w:before="200" w:lineRule="auto"/>
        <w:ind w:firstLine="540"/>
        <w:jc w:val="both"/>
      </w:pPr>
      <w:r>
        <w:rPr>
          <w:sz w:val="20"/>
        </w:rPr>
        <w:t xml:space="preserve">б) установить, что сведения, представленные гражданским служащим (работником) в соответствии с </w:t>
      </w:r>
      <w:hyperlink w:history="0" r:id="rId48" w:tooltip="Указ Президента РФ от 21.09.2009 N 1065 (ред. от 31.12.2025)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quot; (вместе с &quot;Положением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 {КонсультантПлюс}">
        <w:r>
          <w:rPr>
            <w:sz w:val="20"/>
            <w:color w:val="0000ff"/>
          </w:rPr>
          <w:t xml:space="preserve">подпунктом "а" пункта 1</w:t>
        </w:r>
      </w:hyperlink>
      <w:r>
        <w:rPr>
          <w:sz w:val="20"/>
        </w:rPr>
        <w:t xml:space="preserve"> Положения о проверке, являются недостоверными и (или) неполными. В этом случае Комиссия рекомендует руководителю ФТС России (начальнику учреждения) применить к указанным в настоящем подпункте лицам конкретную меру ответственности.</w:t>
      </w:r>
    </w:p>
    <w:p>
      <w:pPr>
        <w:pStyle w:val="0"/>
        <w:spacing w:before="200" w:lineRule="auto"/>
        <w:ind w:firstLine="540"/>
        <w:jc w:val="both"/>
      </w:pPr>
      <w:r>
        <w:rPr>
          <w:sz w:val="20"/>
        </w:rPr>
        <w:t xml:space="preserve">31. По итогам рассмотрения вопроса, указанного в </w:t>
      </w:r>
      <w:hyperlink w:history="0" w:anchor="P86" w:tooltip="о несоблюдении гражданским служащим (работником) требований к служебному поведению и (или) требований об урегулировании конфликта интересов;">
        <w:r>
          <w:rPr>
            <w:sz w:val="20"/>
            <w:color w:val="0000ff"/>
          </w:rPr>
          <w:t xml:space="preserve">абзаце третьем подпункта "а" пункта 16</w:t>
        </w:r>
      </w:hyperlink>
      <w:r>
        <w:rPr>
          <w:sz w:val="20"/>
        </w:rPr>
        <w:t xml:space="preserve"> настоящего Положения, Комиссия принимает одно из следующих решений:</w:t>
      </w:r>
    </w:p>
    <w:p>
      <w:pPr>
        <w:pStyle w:val="0"/>
        <w:spacing w:before="200" w:lineRule="auto"/>
        <w:ind w:firstLine="540"/>
        <w:jc w:val="both"/>
      </w:pPr>
      <w:r>
        <w:rPr>
          <w:sz w:val="20"/>
        </w:rPr>
        <w:t xml:space="preserve">а) установить, что гражданский служащий (работник) соблюдал требования к служебному поведению и (или) требования об урегулировании конфликта интересов;</w:t>
      </w:r>
    </w:p>
    <w:p>
      <w:pPr>
        <w:pStyle w:val="0"/>
        <w:spacing w:before="200" w:lineRule="auto"/>
        <w:ind w:firstLine="540"/>
        <w:jc w:val="both"/>
      </w:pPr>
      <w:r>
        <w:rPr>
          <w:sz w:val="20"/>
        </w:rPr>
        <w:t xml:space="preserve">б) установить, что гражданский служащий (работник) не соблюдал требования к служебному поведению и (или) требования об урегулировании конфликта интересов. В этом случае Комиссия рекомендует руководителю ФТС России (начальнику учреждения) указать гражданскому служащему (работнику) на недопустимость нарушения требований к служебному поведению и (или) требований об урегулировании конфликта интересов либо применить к гражданскому служащему (работнику) конкретную меру ответственности.</w:t>
      </w:r>
    </w:p>
    <w:bookmarkStart w:id="137" w:name="P137"/>
    <w:bookmarkEnd w:id="137"/>
    <w:p>
      <w:pPr>
        <w:pStyle w:val="0"/>
        <w:spacing w:before="200" w:lineRule="auto"/>
        <w:ind w:firstLine="540"/>
        <w:jc w:val="both"/>
      </w:pPr>
      <w:r>
        <w:rPr>
          <w:sz w:val="20"/>
        </w:rPr>
        <w:t xml:space="preserve">32. По итогам рассмотрения вопроса, указанного в </w:t>
      </w:r>
      <w:hyperlink w:history="0" w:anchor="P89" w:tooltip="обращение гражданина, замещавшего должность гражданской службы, включенную в перечень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ый Указом Президента Российской Федерации от 18 мая 2009 г. N 557 (Со...">
        <w:r>
          <w:rPr>
            <w:sz w:val="20"/>
            <w:color w:val="0000ff"/>
          </w:rPr>
          <w:t xml:space="preserve">абзаце втором подпункта "б" пункта 16</w:t>
        </w:r>
      </w:hyperlink>
      <w:r>
        <w:rPr>
          <w:sz w:val="20"/>
        </w:rPr>
        <w:t xml:space="preserve"> настоящего Положения, Комиссия принимает одно из следующих решений:</w:t>
      </w:r>
    </w:p>
    <w:p>
      <w:pPr>
        <w:pStyle w:val="0"/>
        <w:spacing w:before="200" w:lineRule="auto"/>
        <w:ind w:firstLine="540"/>
        <w:jc w:val="both"/>
      </w:pPr>
      <w:r>
        <w:rPr>
          <w:sz w:val="20"/>
        </w:rPr>
        <w:t xml:space="preserve">а) дать гражданину, замещавшему должность гражданской службы, согласие на замещение должности в коммерческой или некоммерческой организации либо на выполнение работы (оказание услуги) на условиях трудового или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w:t>
      </w:r>
    </w:p>
    <w:p>
      <w:pPr>
        <w:pStyle w:val="0"/>
        <w:spacing w:before="200" w:lineRule="auto"/>
        <w:ind w:firstLine="540"/>
        <w:jc w:val="both"/>
      </w:pPr>
      <w:r>
        <w:rPr>
          <w:sz w:val="20"/>
        </w:rPr>
        <w:t xml:space="preserve">б) отказать гражданину, замещавшему должность гражданской службы, в замещении должности в коммерческой или некоммерческой организации либо в выполнении работы (оказании услуги) на условиях трудового или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и мотивировать свой отказ.</w:t>
      </w:r>
    </w:p>
    <w:p>
      <w:pPr>
        <w:pStyle w:val="0"/>
        <w:spacing w:before="200" w:lineRule="auto"/>
        <w:ind w:firstLine="540"/>
        <w:jc w:val="both"/>
      </w:pPr>
      <w:r>
        <w:rPr>
          <w:sz w:val="20"/>
        </w:rPr>
        <w:t xml:space="preserve">33. По итогам рассмотрения вопроса, указанного в </w:t>
      </w:r>
      <w:hyperlink w:history="0" w:anchor="P90" w:tooltip="заявление гражданского служащего (работника)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
        <w:r>
          <w:rPr>
            <w:sz w:val="20"/>
            <w:color w:val="0000ff"/>
          </w:rPr>
          <w:t xml:space="preserve">абзаце третьем подпункта "б" пункта 16</w:t>
        </w:r>
      </w:hyperlink>
      <w:r>
        <w:rPr>
          <w:sz w:val="20"/>
        </w:rPr>
        <w:t xml:space="preserve"> настоящего Положения, Комиссия принимает одно из следующих решений:</w:t>
      </w:r>
    </w:p>
    <w:p>
      <w:pPr>
        <w:pStyle w:val="0"/>
        <w:spacing w:before="200" w:lineRule="auto"/>
        <w:ind w:firstLine="540"/>
        <w:jc w:val="both"/>
      </w:pPr>
      <w:r>
        <w:rPr>
          <w:sz w:val="20"/>
        </w:rPr>
        <w:t xml:space="preserve">а) признать, что причина непредставления гражданским служащим (работником)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p>
    <w:p>
      <w:pPr>
        <w:pStyle w:val="0"/>
        <w:spacing w:before="200" w:lineRule="auto"/>
        <w:ind w:firstLine="540"/>
        <w:jc w:val="both"/>
      </w:pPr>
      <w:r>
        <w:rPr>
          <w:sz w:val="20"/>
        </w:rPr>
        <w:t xml:space="preserve">б) признать, что причина непредставления гражданским служащим (работником) сведений о доходах, об имуществе и обязательствах имущественного характера своих супруги (супруга) и несовершеннолетних детей не является уважительной. В этом случае Комиссия рекомендует гражданскому служащему (работнику) принять меры по представлению указанных сведений;</w:t>
      </w:r>
    </w:p>
    <w:p>
      <w:pPr>
        <w:pStyle w:val="0"/>
        <w:spacing w:before="200" w:lineRule="auto"/>
        <w:ind w:firstLine="540"/>
        <w:jc w:val="both"/>
      </w:pPr>
      <w:r>
        <w:rPr>
          <w:sz w:val="20"/>
        </w:rPr>
        <w:t xml:space="preserve">в) признать, что причина непредставления гражданским служащим (работником) сведений о доходах, об имуществе и обязательствах имущественного характера своих супруги (супруга) и несовершеннолетних детей необъективна и является способом уклонения от представления указанных сведений. В этом случае Комиссия рекомендует руководителю ФТС России (начальнику учреждения) применить к гражданскому служащему (работнику) конкретную меру ответственности.</w:t>
      </w:r>
    </w:p>
    <w:p>
      <w:pPr>
        <w:pStyle w:val="0"/>
        <w:spacing w:before="200" w:lineRule="auto"/>
        <w:ind w:firstLine="540"/>
        <w:jc w:val="both"/>
      </w:pPr>
      <w:r>
        <w:rPr>
          <w:sz w:val="20"/>
        </w:rPr>
        <w:t xml:space="preserve">34. По итогам рассмотрения вопроса, указанного в </w:t>
      </w:r>
      <w:hyperlink w:history="0" w:anchor="P91" w:tooltip="заявление гражданского служащего о невозможности выполнить требования Федерального закона от 7 мая 2013 г. N 79-ФЗ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Собрание законодательства Российской Федерации, 2013, N 19, ст. 2306; 2021, N 22, ст. 3690) (далее - Федеральный закон от 7 ма...">
        <w:r>
          <w:rPr>
            <w:sz w:val="20"/>
            <w:color w:val="0000ff"/>
          </w:rPr>
          <w:t xml:space="preserve">абзаце четвертом подпункта "б" пункта 16</w:t>
        </w:r>
      </w:hyperlink>
      <w:r>
        <w:rPr>
          <w:sz w:val="20"/>
        </w:rPr>
        <w:t xml:space="preserve"> настоящего Положения, Комиссия принимает одно из следующих решений:</w:t>
      </w:r>
    </w:p>
    <w:p>
      <w:pPr>
        <w:pStyle w:val="0"/>
        <w:spacing w:before="200" w:lineRule="auto"/>
        <w:ind w:firstLine="540"/>
        <w:jc w:val="both"/>
      </w:pPr>
      <w:r>
        <w:rPr>
          <w:sz w:val="20"/>
        </w:rPr>
        <w:t xml:space="preserve">а) признать, что обстоятельства, препятствующие выполнению требований Федерального </w:t>
      </w:r>
      <w:hyperlink w:history="0" r:id="rId49" w:tooltip="Федеральный закон от 07.05.2013 N 79-ФЗ (ред. от 28.12.2025)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0"/>
            <w:color w:val="0000ff"/>
          </w:rPr>
          <w:t xml:space="preserve">закона</w:t>
        </w:r>
      </w:hyperlink>
      <w:r>
        <w:rPr>
          <w:sz w:val="20"/>
        </w:rPr>
        <w:t xml:space="preserve"> от 7 мая 2013 г. N 79-ФЗ, являются объективными и уважительными;</w:t>
      </w:r>
    </w:p>
    <w:p>
      <w:pPr>
        <w:pStyle w:val="0"/>
        <w:spacing w:before="200" w:lineRule="auto"/>
        <w:ind w:firstLine="540"/>
        <w:jc w:val="both"/>
      </w:pPr>
      <w:r>
        <w:rPr>
          <w:sz w:val="20"/>
        </w:rPr>
        <w:t xml:space="preserve">б) признать, что обстоятельства, препятствующие выполнению требований Федерального </w:t>
      </w:r>
      <w:hyperlink w:history="0" r:id="rId50" w:tooltip="Федеральный закон от 07.05.2013 N 79-ФЗ (ред. от 28.12.2025)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0"/>
            <w:color w:val="0000ff"/>
          </w:rPr>
          <w:t xml:space="preserve">закона</w:t>
        </w:r>
      </w:hyperlink>
      <w:r>
        <w:rPr>
          <w:sz w:val="20"/>
        </w:rPr>
        <w:t xml:space="preserve"> от 7 мая 2013 г. N 79-ФЗ, не являются объективными и уважительными. В этом случае Комиссия рекомендует руководителю ФТС России применить к гражданскому служащему конкретную меру ответственности.</w:t>
      </w:r>
    </w:p>
    <w:bookmarkStart w:id="147" w:name="P147"/>
    <w:bookmarkEnd w:id="147"/>
    <w:p>
      <w:pPr>
        <w:pStyle w:val="0"/>
        <w:spacing w:before="200" w:lineRule="auto"/>
        <w:ind w:firstLine="540"/>
        <w:jc w:val="both"/>
      </w:pPr>
      <w:r>
        <w:rPr>
          <w:sz w:val="20"/>
        </w:rPr>
        <w:t xml:space="preserve">35. По итогам рассмотрения вопроса, указанного в </w:t>
      </w:r>
      <w:hyperlink w:history="0" w:anchor="P92" w:tooltip="уведомление гражданского служащего (работника) о возникновении личной заинтересованности при исполнении должностных обязанностей, которая приводит или может привести к конфликту интересов;">
        <w:r>
          <w:rPr>
            <w:sz w:val="20"/>
            <w:color w:val="0000ff"/>
          </w:rPr>
          <w:t xml:space="preserve">абзаце пятом подпункта "б" пункта 16</w:t>
        </w:r>
      </w:hyperlink>
      <w:r>
        <w:rPr>
          <w:sz w:val="20"/>
        </w:rPr>
        <w:t xml:space="preserve"> настоящего Положения, Комиссия принимает одно из следующих решений:</w:t>
      </w:r>
    </w:p>
    <w:p>
      <w:pPr>
        <w:pStyle w:val="0"/>
        <w:spacing w:before="200" w:lineRule="auto"/>
        <w:ind w:firstLine="540"/>
        <w:jc w:val="both"/>
      </w:pPr>
      <w:r>
        <w:rPr>
          <w:sz w:val="20"/>
        </w:rPr>
        <w:t xml:space="preserve">а) признать, что при исполнении гражданским служащим (работником) должностных обязанностей конфликт интересов отсутствует;</w:t>
      </w:r>
    </w:p>
    <w:p>
      <w:pPr>
        <w:pStyle w:val="0"/>
        <w:spacing w:before="200" w:lineRule="auto"/>
        <w:ind w:firstLine="540"/>
        <w:jc w:val="both"/>
      </w:pPr>
      <w:r>
        <w:rPr>
          <w:sz w:val="20"/>
        </w:rPr>
        <w:t xml:space="preserve">б) признать, что при исполнении гражданским служащим (работником) должностных обязанностей личная заинтересованность приводит или может привести к конфликту интересов. В этом случае Комиссия рекомендует гражданскому служащему (работнику) и (или) руководителю ФТС России (начальнику учреждения) принять меры по урегулированию конфликта интересов или по недопущению его возникновения;</w:t>
      </w:r>
    </w:p>
    <w:p>
      <w:pPr>
        <w:pStyle w:val="0"/>
        <w:spacing w:before="200" w:lineRule="auto"/>
        <w:ind w:firstLine="540"/>
        <w:jc w:val="both"/>
      </w:pPr>
      <w:r>
        <w:rPr>
          <w:sz w:val="20"/>
        </w:rPr>
        <w:t xml:space="preserve">в) признать, что гражданский служащий (работник) не соблюдал требования об урегулировании конфликта интересов. В этом случае Комиссия рекомендует руководителю ФТС России применить к гражданскому служащему (работнику) конкретную меру ответственности.</w:t>
      </w:r>
    </w:p>
    <w:p>
      <w:pPr>
        <w:pStyle w:val="0"/>
        <w:spacing w:before="200" w:lineRule="auto"/>
        <w:ind w:firstLine="540"/>
        <w:jc w:val="both"/>
      </w:pPr>
      <w:r>
        <w:rPr>
          <w:sz w:val="20"/>
        </w:rPr>
        <w:t xml:space="preserve">36. По итогам рассмотрения вопроса, предусмотренного </w:t>
      </w:r>
      <w:hyperlink w:history="0" w:anchor="P93" w:tooltip="в) представление руководителя ФТС России или любого члена Комиссии, касающееся обеспечения соблюдения гражданским служащим (работником) требований к служебному поведению и (или) требований об урегулировании конфликта интересов либо осуществления в ФТС России мер по предупреждению коррупции;">
        <w:r>
          <w:rPr>
            <w:sz w:val="20"/>
            <w:color w:val="0000ff"/>
          </w:rPr>
          <w:t xml:space="preserve">подпунктом "в" пункта 16</w:t>
        </w:r>
      </w:hyperlink>
      <w:r>
        <w:rPr>
          <w:sz w:val="20"/>
        </w:rPr>
        <w:t xml:space="preserve"> настоящего Положения, Комиссия принимает соответствующее решение.</w:t>
      </w:r>
    </w:p>
    <w:bookmarkStart w:id="152" w:name="P152"/>
    <w:bookmarkEnd w:id="152"/>
    <w:p>
      <w:pPr>
        <w:pStyle w:val="0"/>
        <w:spacing w:before="200" w:lineRule="auto"/>
        <w:ind w:firstLine="540"/>
        <w:jc w:val="both"/>
      </w:pPr>
      <w:r>
        <w:rPr>
          <w:sz w:val="20"/>
        </w:rPr>
        <w:t xml:space="preserve">37. По итогам рассмотрения вопроса, указанного в </w:t>
      </w:r>
      <w:hyperlink w:history="0" w:anchor="P94" w:tooltip="г) представление руководителем ФТС России материалов проверки, свидетельствующих о представлении гражданским служащим (работником) недостоверных или неполных сведений, предусмотренных частью 1 статьи 3 Федерального закона от 3 декабря 2012 г. N 230-ФЗ &quot;О контроле за соответствием расходов лиц, замещающих государственные должности, и иных лиц их доходам&quot; (Собрание законодательства Российской Федерации, 2012, N 50, ст. 6953; 2022, N 14, ст. 2203) (далее - Федеральный закон от 3 декабря 2012 г. N 230-ФЗ);">
        <w:r>
          <w:rPr>
            <w:sz w:val="20"/>
            <w:color w:val="0000ff"/>
          </w:rPr>
          <w:t xml:space="preserve">подпункте "г" пункта 16</w:t>
        </w:r>
      </w:hyperlink>
      <w:r>
        <w:rPr>
          <w:sz w:val="20"/>
        </w:rPr>
        <w:t xml:space="preserve"> настоящего Положения, Комиссия принимает одно из следующих решений:</w:t>
      </w:r>
    </w:p>
    <w:p>
      <w:pPr>
        <w:pStyle w:val="0"/>
        <w:spacing w:before="200" w:lineRule="auto"/>
        <w:ind w:firstLine="540"/>
        <w:jc w:val="both"/>
      </w:pPr>
      <w:r>
        <w:rPr>
          <w:sz w:val="20"/>
        </w:rPr>
        <w:t xml:space="preserve">а) признать, что сведения, представленные гражданским служащим в соответствии с </w:t>
      </w:r>
      <w:hyperlink w:history="0" r:id="rId51"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0"/>
            <w:color w:val="0000ff"/>
          </w:rPr>
          <w:t xml:space="preserve">частью 1 статьи 3</w:t>
        </w:r>
      </w:hyperlink>
      <w:r>
        <w:rPr>
          <w:sz w:val="20"/>
        </w:rPr>
        <w:t xml:space="preserve"> Федерального закона от 3 декабря 2012 г. N 230-ФЗ, являются достоверными и полными;</w:t>
      </w:r>
    </w:p>
    <w:p>
      <w:pPr>
        <w:pStyle w:val="0"/>
        <w:spacing w:before="200" w:lineRule="auto"/>
        <w:ind w:firstLine="540"/>
        <w:jc w:val="both"/>
      </w:pPr>
      <w:r>
        <w:rPr>
          <w:sz w:val="20"/>
        </w:rPr>
        <w:t xml:space="preserve">б) признать, что сведения, представленные гражданским служащим (работником) в соответствии с </w:t>
      </w:r>
      <w:hyperlink w:history="0" r:id="rId52"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0"/>
            <w:color w:val="0000ff"/>
          </w:rPr>
          <w:t xml:space="preserve">частью 1 статьи 3</w:t>
        </w:r>
      </w:hyperlink>
      <w:r>
        <w:rPr>
          <w:sz w:val="20"/>
        </w:rPr>
        <w:t xml:space="preserve"> Федерального закона от 3 декабря 2012 г. N 230-ФЗ, являются недостоверными и (или) неполными. В этом случае Комиссия рекомендует руководителю ФТС России (начальнику учреждения) применить к гражданскому служащему (работнику) конкретную меру ответственности и (или) направить материалы, полученные в результате осуществления контроля за расходами, в органы прокуратуры и (или) иные государственные органы в соответствии с их компетенцией.</w:t>
      </w:r>
    </w:p>
    <w:bookmarkStart w:id="155" w:name="P155"/>
    <w:bookmarkEnd w:id="155"/>
    <w:p>
      <w:pPr>
        <w:pStyle w:val="0"/>
        <w:spacing w:before="200" w:lineRule="auto"/>
        <w:ind w:firstLine="540"/>
        <w:jc w:val="both"/>
      </w:pPr>
      <w:r>
        <w:rPr>
          <w:sz w:val="20"/>
        </w:rPr>
        <w:t xml:space="preserve">38. По итогам рассмотрения вопроса, указанного в </w:t>
      </w:r>
      <w:hyperlink w:history="0" w:anchor="P95" w:tooltip="д) поступившее в соответствии с частью 4 статьи 12 Федерального закона от 25 декабря 2008 г. N 273-ФЗ (Собрание законодательства Российской Федерации, 2008, N 52, ст. 6228; 2011, N 48, ст. 6730) и статьей 64.1 Трудового кодекса Российской Федерации (Собрание законодательства Российской Федерации, 2002, N 1, ст. 3; 2011, N 48, ст. 6730) в ФТС России уведомление коммерческой или некоммерческой организации о заключении с гражданином, замещавшим должность гражданской службы, трудового или гражданско-правовог...">
        <w:r>
          <w:rPr>
            <w:sz w:val="20"/>
            <w:color w:val="0000ff"/>
          </w:rPr>
          <w:t xml:space="preserve">подпункте "д" пункта 16</w:t>
        </w:r>
      </w:hyperlink>
      <w:r>
        <w:rPr>
          <w:sz w:val="20"/>
        </w:rPr>
        <w:t xml:space="preserve"> настоящего Положения, Комиссия принимает в отношении гражданина, замещавшего должность гражданской службы, одно из следующих решений:</w:t>
      </w:r>
    </w:p>
    <w:p>
      <w:pPr>
        <w:pStyle w:val="0"/>
        <w:spacing w:before="200" w:lineRule="auto"/>
        <w:ind w:firstLine="540"/>
        <w:jc w:val="both"/>
      </w:pPr>
      <w:r>
        <w:rPr>
          <w:sz w:val="20"/>
        </w:rPr>
        <w:t xml:space="preserve">а) дать согласие на замещение им должности в коммерческой или некоммерческой организации либо на выполнение работы (оказание услуги) на условиях трудового или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w:t>
      </w:r>
    </w:p>
    <w:p>
      <w:pPr>
        <w:pStyle w:val="0"/>
        <w:spacing w:before="200" w:lineRule="auto"/>
        <w:ind w:firstLine="540"/>
        <w:jc w:val="both"/>
      </w:pPr>
      <w:r>
        <w:rPr>
          <w:sz w:val="20"/>
        </w:rPr>
        <w:t xml:space="preserve">б) установить, что замещение им на условиях трудового договора должности в коммерческой или некоммерческой организации и (или) выполнение в коммерческой или некоммерческой организации работ (оказание услуг) на условиях гражданско-правового договора нарушают требования </w:t>
      </w:r>
      <w:hyperlink w:history="0" r:id="rId53" w:tooltip="Федеральный закон от 25.12.2008 N 273-ФЗ (ред. от 28.12.2025) &quot;О противодействии коррупции&quot; {КонсультантПлюс}">
        <w:r>
          <w:rPr>
            <w:sz w:val="20"/>
            <w:color w:val="0000ff"/>
          </w:rPr>
          <w:t xml:space="preserve">статьи 12</w:t>
        </w:r>
      </w:hyperlink>
      <w:r>
        <w:rPr>
          <w:sz w:val="20"/>
        </w:rPr>
        <w:t xml:space="preserve"> Федерального закона от 25 декабря 2008 г. N 273-ФЗ. В этом случае Комиссия рекомендует руководителю ФТС России проинформировать об указанных обстоятельствах органы прокуратуры и уведомившую организацию.</w:t>
      </w:r>
    </w:p>
    <w:bookmarkStart w:id="158" w:name="P158"/>
    <w:bookmarkEnd w:id="158"/>
    <w:p>
      <w:pPr>
        <w:pStyle w:val="0"/>
        <w:spacing w:before="200" w:lineRule="auto"/>
        <w:ind w:firstLine="540"/>
        <w:jc w:val="both"/>
      </w:pPr>
      <w:r>
        <w:rPr>
          <w:sz w:val="20"/>
        </w:rPr>
        <w:t xml:space="preserve">38(1). По итогам рассмотрения вопроса, указанного в </w:t>
      </w:r>
      <w:hyperlink w:history="0" w:anchor="P96" w:tooltip="е) уведомление гражданского служащего (работника) о возникновении не зависящих от него обстоятельств, препятствующих соблюдению требований к служебному поведению и (или) требований об урегулировании конфликта интересов.">
        <w:r>
          <w:rPr>
            <w:sz w:val="20"/>
            <w:color w:val="0000ff"/>
          </w:rPr>
          <w:t xml:space="preserve">подпункте "е" пункта 16</w:t>
        </w:r>
      </w:hyperlink>
      <w:r>
        <w:rPr>
          <w:sz w:val="20"/>
        </w:rPr>
        <w:t xml:space="preserve"> настоящего Положения, Комиссия принимает одно из следующих решений:</w:t>
      </w:r>
    </w:p>
    <w:p>
      <w:pPr>
        <w:pStyle w:val="0"/>
        <w:spacing w:before="200" w:lineRule="auto"/>
        <w:ind w:firstLine="540"/>
        <w:jc w:val="both"/>
      </w:pPr>
      <w:r>
        <w:rPr>
          <w:sz w:val="20"/>
        </w:rPr>
        <w:t xml:space="preserve">а) признать наличие причинно-следственной связи между возникновением не зависящих от гражданского служащего (работника) обстоятельств и невозможностью соблюдения им требований к служебному поведению и (или) требований об урегулировании конфликта интересов;</w:t>
      </w:r>
    </w:p>
    <w:p>
      <w:pPr>
        <w:pStyle w:val="0"/>
        <w:spacing w:before="200" w:lineRule="auto"/>
        <w:ind w:firstLine="540"/>
        <w:jc w:val="both"/>
      </w:pPr>
      <w:r>
        <w:rPr>
          <w:sz w:val="20"/>
        </w:rPr>
        <w:t xml:space="preserve">б) признать отсутствие причинно-следственной связи между возникновением не зависящих от гражданского служащего (работника) обстоятельств и невозможностью соблюдения им требований к служебному поведению и (или) требований об урегулировании конфликта интересов.</w:t>
      </w:r>
    </w:p>
    <w:p>
      <w:pPr>
        <w:pStyle w:val="0"/>
        <w:jc w:val="both"/>
      </w:pPr>
      <w:r>
        <w:rPr>
          <w:sz w:val="20"/>
        </w:rPr>
        <w:t xml:space="preserve">(п. 38(1) введен </w:t>
      </w:r>
      <w:hyperlink w:history="0" r:id="rId54" w:tooltip="Приказ ФТС России от 10.09.2024 N 891 &quot;О внесении изменений в Положение о комиссии центрального аппарата ФТС России по соблюдению требований к служебному поведению федеральных государственных гражданских служащих (работников) и урегулированию конфликта интересов, утвержденное приказом ФТС России от 1 ноября 2022 г. N 916&quot; (Зарегистрировано в Минюсте России 17.10.2024 N 79808) {КонсультантПлюс}">
        <w:r>
          <w:rPr>
            <w:sz w:val="20"/>
            <w:color w:val="0000ff"/>
          </w:rPr>
          <w:t xml:space="preserve">Приказом</w:t>
        </w:r>
      </w:hyperlink>
      <w:r>
        <w:rPr>
          <w:sz w:val="20"/>
        </w:rPr>
        <w:t xml:space="preserve"> ФТС России от 10.09.2024 N 891)</w:t>
      </w:r>
    </w:p>
    <w:p>
      <w:pPr>
        <w:pStyle w:val="0"/>
        <w:spacing w:before="200" w:lineRule="auto"/>
        <w:ind w:firstLine="540"/>
        <w:jc w:val="both"/>
      </w:pPr>
      <w:r>
        <w:rPr>
          <w:sz w:val="20"/>
        </w:rPr>
        <w:t xml:space="preserve">39. По итогам рассмотрения вопросов, указанных в </w:t>
      </w:r>
      <w:hyperlink w:history="0" w:anchor="P84" w:tooltip="а) представление руководителем ФТС России в соответствии с пунктом 31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Собрание законодательства Российской Федерации, 2009, N 39, ст. 4588...">
        <w:r>
          <w:rPr>
            <w:sz w:val="20"/>
            <w:color w:val="0000ff"/>
          </w:rPr>
          <w:t xml:space="preserve">подпунктах "а"</w:t>
        </w:r>
      </w:hyperlink>
      <w:r>
        <w:rPr>
          <w:sz w:val="20"/>
        </w:rPr>
        <w:t xml:space="preserve">, </w:t>
      </w:r>
      <w:hyperlink w:history="0" w:anchor="P87" w:tooltip="б) поступившее в Главное управление государственной службы и кадров ФТС России:">
        <w:r>
          <w:rPr>
            <w:sz w:val="20"/>
            <w:color w:val="0000ff"/>
          </w:rPr>
          <w:t xml:space="preserve">"б"</w:t>
        </w:r>
      </w:hyperlink>
      <w:r>
        <w:rPr>
          <w:sz w:val="20"/>
        </w:rPr>
        <w:t xml:space="preserve">, </w:t>
      </w:r>
      <w:hyperlink w:history="0" w:anchor="P94" w:tooltip="г) представление руководителем ФТС России материалов проверки, свидетельствующих о представлении гражданским служащим (работником) недостоверных или неполных сведений, предусмотренных частью 1 статьи 3 Федерального закона от 3 декабря 2012 г. N 230-ФЗ &quot;О контроле за соответствием расходов лиц, замещающих государственные должности, и иных лиц их доходам&quot; (Собрание законодательства Российской Федерации, 2012, N 50, ст. 6953; 2022, N 14, ст. 2203) (далее - Федеральный закон от 3 декабря 2012 г. N 230-ФЗ);">
        <w:r>
          <w:rPr>
            <w:sz w:val="20"/>
            <w:color w:val="0000ff"/>
          </w:rPr>
          <w:t xml:space="preserve">"г"</w:t>
        </w:r>
      </w:hyperlink>
      <w:r>
        <w:rPr>
          <w:sz w:val="20"/>
        </w:rPr>
        <w:t xml:space="preserve">, </w:t>
      </w:r>
      <w:hyperlink w:history="0" w:anchor="P95" w:tooltip="д) поступившее в соответствии с частью 4 статьи 12 Федерального закона от 25 декабря 2008 г. N 273-ФЗ (Собрание законодательства Российской Федерации, 2008, N 52, ст. 6228; 2011, N 48, ст. 6730) и статьей 64.1 Трудового кодекса Российской Федерации (Собрание законодательства Российской Федерации, 2002, N 1, ст. 3; 2011, N 48, ст. 6730) в ФТС России уведомление коммерческой или некоммерческой организации о заключении с гражданином, замещавшим должность гражданской службы, трудового или гражданско-правовог...">
        <w:r>
          <w:rPr>
            <w:sz w:val="20"/>
            <w:color w:val="0000ff"/>
          </w:rPr>
          <w:t xml:space="preserve">"д"</w:t>
        </w:r>
      </w:hyperlink>
      <w:r>
        <w:rPr>
          <w:sz w:val="20"/>
        </w:rPr>
        <w:t xml:space="preserve"> и </w:t>
      </w:r>
      <w:hyperlink w:history="0" w:anchor="P96" w:tooltip="е) уведомление гражданского служащего (работника) о возникновении не зависящих от него обстоятельств, препятствующих соблюдению требований к служебному поведению и (или) требований об урегулировании конфликта интересов.">
        <w:r>
          <w:rPr>
            <w:sz w:val="20"/>
            <w:color w:val="0000ff"/>
          </w:rPr>
          <w:t xml:space="preserve">"е" пункта 16</w:t>
        </w:r>
      </w:hyperlink>
      <w:r>
        <w:rPr>
          <w:sz w:val="20"/>
        </w:rPr>
        <w:t xml:space="preserve"> настоящего Положения, и при наличии к тому оснований Комиссия может принять иное решение, чем это предусмотрено </w:t>
      </w:r>
      <w:hyperlink w:history="0" w:anchor="P131" w:tooltip="30. По итогам рассмотрения вопроса, указанного в абзаце втором подпункта &quot;а&quot; пункта 16 настоящего Положения, Комиссия принимает одно из следующих решений:">
        <w:r>
          <w:rPr>
            <w:sz w:val="20"/>
            <w:color w:val="0000ff"/>
          </w:rPr>
          <w:t xml:space="preserve">пунктами 30</w:t>
        </w:r>
      </w:hyperlink>
      <w:r>
        <w:rPr>
          <w:sz w:val="20"/>
        </w:rPr>
        <w:t xml:space="preserve"> - </w:t>
      </w:r>
      <w:hyperlink w:history="0" w:anchor="P147" w:tooltip="35. По итогам рассмотрения вопроса, указанного в абзаце пятом подпункта &quot;б&quot; пункта 16 настоящего Положения, Комиссия принимает одно из следующих решений:">
        <w:r>
          <w:rPr>
            <w:sz w:val="20"/>
            <w:color w:val="0000ff"/>
          </w:rPr>
          <w:t xml:space="preserve">35</w:t>
        </w:r>
      </w:hyperlink>
      <w:r>
        <w:rPr>
          <w:sz w:val="20"/>
        </w:rPr>
        <w:t xml:space="preserve">, </w:t>
      </w:r>
      <w:hyperlink w:history="0" w:anchor="P152" w:tooltip="37. По итогам рассмотрения вопроса, указанного в подпункте &quot;г&quot; пункта 16 настоящего Положения, Комиссия принимает одно из следующих решений:">
        <w:r>
          <w:rPr>
            <w:sz w:val="20"/>
            <w:color w:val="0000ff"/>
          </w:rPr>
          <w:t xml:space="preserve">37</w:t>
        </w:r>
      </w:hyperlink>
      <w:r>
        <w:rPr>
          <w:sz w:val="20"/>
        </w:rPr>
        <w:t xml:space="preserve">, </w:t>
      </w:r>
      <w:hyperlink w:history="0" w:anchor="P155" w:tooltip="38. По итогам рассмотрения вопроса, указанного в подпункте &quot;д&quot; пункта 16 настоящего Положения, Комиссия принимает в отношении гражданина, замещавшего должность гражданской службы, одно из следующих решений:">
        <w:r>
          <w:rPr>
            <w:sz w:val="20"/>
            <w:color w:val="0000ff"/>
          </w:rPr>
          <w:t xml:space="preserve">38</w:t>
        </w:r>
      </w:hyperlink>
      <w:r>
        <w:rPr>
          <w:sz w:val="20"/>
        </w:rPr>
        <w:t xml:space="preserve"> и </w:t>
      </w:r>
      <w:hyperlink w:history="0" w:anchor="P158" w:tooltip="38(1). По итогам рассмотрения вопроса, указанного в подпункте &quot;е&quot; пункта 16 настоящего Положения, Комиссия принимает одно из следующих решений:">
        <w:r>
          <w:rPr>
            <w:sz w:val="20"/>
            <w:color w:val="0000ff"/>
          </w:rPr>
          <w:t xml:space="preserve">38(1)</w:t>
        </w:r>
      </w:hyperlink>
      <w:r>
        <w:rPr>
          <w:sz w:val="20"/>
        </w:rPr>
        <w:t xml:space="preserve"> настоящего Положения. Основания и мотивы принятия такого решения должны быть отражены в протоколе заседания Комиссии.</w:t>
      </w:r>
    </w:p>
    <w:p>
      <w:pPr>
        <w:pStyle w:val="0"/>
        <w:jc w:val="both"/>
      </w:pPr>
      <w:r>
        <w:rPr>
          <w:sz w:val="20"/>
        </w:rPr>
        <w:t xml:space="preserve">(п. 39 в ред. </w:t>
      </w:r>
      <w:hyperlink w:history="0" r:id="rId55" w:tooltip="Приказ ФТС России от 10.09.2024 N 891 &quot;О внесении изменений в Положение о комиссии центрального аппарата ФТС России по соблюдению требований к служебному поведению федеральных государственных гражданских служащих (работников) и урегулированию конфликта интересов, утвержденное приказом ФТС России от 1 ноября 2022 г. N 916&quot; (Зарегистрировано в Минюсте России 17.10.2024 N 79808) {КонсультантПлюс}">
        <w:r>
          <w:rPr>
            <w:sz w:val="20"/>
            <w:color w:val="0000ff"/>
          </w:rPr>
          <w:t xml:space="preserve">Приказа</w:t>
        </w:r>
      </w:hyperlink>
      <w:r>
        <w:rPr>
          <w:sz w:val="20"/>
        </w:rPr>
        <w:t xml:space="preserve"> ФТС России от 10.09.2024 N 891)</w:t>
      </w:r>
    </w:p>
    <w:p>
      <w:pPr>
        <w:pStyle w:val="0"/>
        <w:spacing w:before="200" w:lineRule="auto"/>
        <w:ind w:firstLine="540"/>
        <w:jc w:val="both"/>
      </w:pPr>
      <w:r>
        <w:rPr>
          <w:sz w:val="20"/>
        </w:rPr>
        <w:t xml:space="preserve">40. Решения Комиссии по вопросам, указанным в </w:t>
      </w:r>
      <w:hyperlink w:history="0" w:anchor="P83" w:tooltip="16. Основаниями для проведения заседания Комиссии являются:">
        <w:r>
          <w:rPr>
            <w:sz w:val="20"/>
            <w:color w:val="0000ff"/>
          </w:rPr>
          <w:t xml:space="preserve">пункте 16</w:t>
        </w:r>
      </w:hyperlink>
      <w:r>
        <w:rPr>
          <w:sz w:val="20"/>
        </w:rPr>
        <w:t xml:space="preserve"> настоящего Положения, принимаются тайным голосованием (если Комиссия не примет иное решение) простым большинством голосов присутствующих на заседании членов Комиссии.</w:t>
      </w:r>
    </w:p>
    <w:p>
      <w:pPr>
        <w:pStyle w:val="0"/>
        <w:spacing w:before="200" w:lineRule="auto"/>
        <w:ind w:firstLine="540"/>
        <w:jc w:val="both"/>
      </w:pPr>
      <w:r>
        <w:rPr>
          <w:sz w:val="20"/>
        </w:rPr>
        <w:t xml:space="preserve">41. Решения Комиссии оформляются протоколами, которые подписывают члены Комиссии, принимавшие участие в ее заседании.</w:t>
      </w:r>
    </w:p>
    <w:p>
      <w:pPr>
        <w:pStyle w:val="0"/>
        <w:spacing w:before="200" w:lineRule="auto"/>
        <w:ind w:firstLine="540"/>
        <w:jc w:val="both"/>
      </w:pPr>
      <w:r>
        <w:rPr>
          <w:sz w:val="20"/>
        </w:rPr>
        <w:t xml:space="preserve">Решения Комиссии, за исключением решения, принимаемого по итогам рассмотрения вопроса, указанного в </w:t>
      </w:r>
      <w:hyperlink w:history="0" w:anchor="P89" w:tooltip="обращение гражданина, замещавшего должность гражданской службы, включенную в перечень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ый Указом Президента Российской Федерации от 18 мая 2009 г. N 557 (Со...">
        <w:r>
          <w:rPr>
            <w:sz w:val="20"/>
            <w:color w:val="0000ff"/>
          </w:rPr>
          <w:t xml:space="preserve">абзаце втором подпункта "б" пункта 16</w:t>
        </w:r>
      </w:hyperlink>
      <w:r>
        <w:rPr>
          <w:sz w:val="20"/>
        </w:rPr>
        <w:t xml:space="preserve"> настоящего Положения, для руководителя ФТС России (начальника учреждения) носят рекомендательный характер.</w:t>
      </w:r>
    </w:p>
    <w:p>
      <w:pPr>
        <w:pStyle w:val="0"/>
        <w:spacing w:before="200" w:lineRule="auto"/>
        <w:ind w:firstLine="540"/>
        <w:jc w:val="both"/>
      </w:pPr>
      <w:r>
        <w:rPr>
          <w:sz w:val="20"/>
        </w:rPr>
        <w:t xml:space="preserve">Решение, принимаемое по итогам рассмотрения вопроса, указанного в </w:t>
      </w:r>
      <w:hyperlink w:history="0" w:anchor="P89" w:tooltip="обращение гражданина, замещавшего должность гражданской службы, включенную в перечень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ый Указом Президента Российской Федерации от 18 мая 2009 г. N 557 (Со...">
        <w:r>
          <w:rPr>
            <w:sz w:val="20"/>
            <w:color w:val="0000ff"/>
          </w:rPr>
          <w:t xml:space="preserve">абзаце втором подпункта "б" пункта 16</w:t>
        </w:r>
      </w:hyperlink>
      <w:r>
        <w:rPr>
          <w:sz w:val="20"/>
        </w:rPr>
        <w:t xml:space="preserve"> настоящего Положения, носит обязательный характер.</w:t>
      </w:r>
    </w:p>
    <w:p>
      <w:pPr>
        <w:pStyle w:val="0"/>
        <w:spacing w:before="200" w:lineRule="auto"/>
        <w:ind w:firstLine="540"/>
        <w:jc w:val="both"/>
      </w:pPr>
      <w:r>
        <w:rPr>
          <w:sz w:val="20"/>
        </w:rPr>
        <w:t xml:space="preserve">42. В протоколе заседания Комиссии указываются:</w:t>
      </w:r>
    </w:p>
    <w:p>
      <w:pPr>
        <w:pStyle w:val="0"/>
        <w:spacing w:before="200" w:lineRule="auto"/>
        <w:ind w:firstLine="540"/>
        <w:jc w:val="both"/>
      </w:pPr>
      <w:r>
        <w:rPr>
          <w:sz w:val="20"/>
        </w:rPr>
        <w:t xml:space="preserve">а) дата заседания Комиссии, фамилии, имена, отчества (при наличии) членов Комиссии и других лиц, присутствующих на заседании;</w:t>
      </w:r>
    </w:p>
    <w:p>
      <w:pPr>
        <w:pStyle w:val="0"/>
        <w:spacing w:before="200" w:lineRule="auto"/>
        <w:ind w:firstLine="540"/>
        <w:jc w:val="both"/>
      </w:pPr>
      <w:r>
        <w:rPr>
          <w:sz w:val="20"/>
        </w:rPr>
        <w:t xml:space="preserve">б) формулировка каждого из рассматриваемых на заседании Комиссии вопросов с указанием фамилии, имени, отчества (при наличии), должности гражданского служащего (работника), в отношении которого рассматривается вопрос о соблюдении требований к служебному поведению и (или) требований об урегулировании конфликта интересов;</w:t>
      </w:r>
    </w:p>
    <w:p>
      <w:pPr>
        <w:pStyle w:val="0"/>
        <w:spacing w:before="200" w:lineRule="auto"/>
        <w:ind w:firstLine="540"/>
        <w:jc w:val="both"/>
      </w:pPr>
      <w:r>
        <w:rPr>
          <w:sz w:val="20"/>
        </w:rPr>
        <w:t xml:space="preserve">в) предъявляемые к гражданскому служащему (работнику) претензии, материалы, на которых они основываются;</w:t>
      </w:r>
    </w:p>
    <w:p>
      <w:pPr>
        <w:pStyle w:val="0"/>
        <w:spacing w:before="200" w:lineRule="auto"/>
        <w:ind w:firstLine="540"/>
        <w:jc w:val="both"/>
      </w:pPr>
      <w:r>
        <w:rPr>
          <w:sz w:val="20"/>
        </w:rPr>
        <w:t xml:space="preserve">г) содержание пояснений гражданского служащего (работника) и других лиц по существу предъявляемых претензий;</w:t>
      </w:r>
    </w:p>
    <w:p>
      <w:pPr>
        <w:pStyle w:val="0"/>
        <w:spacing w:before="200" w:lineRule="auto"/>
        <w:ind w:firstLine="540"/>
        <w:jc w:val="both"/>
      </w:pPr>
      <w:r>
        <w:rPr>
          <w:sz w:val="20"/>
        </w:rPr>
        <w:t xml:space="preserve">д) фамилии, имена, отчества (при наличии) выступивших на заседании Комиссии лиц и краткое изложение их выступлений;</w:t>
      </w:r>
    </w:p>
    <w:p>
      <w:pPr>
        <w:pStyle w:val="0"/>
        <w:spacing w:before="200" w:lineRule="auto"/>
        <w:ind w:firstLine="540"/>
        <w:jc w:val="both"/>
      </w:pPr>
      <w:r>
        <w:rPr>
          <w:sz w:val="20"/>
        </w:rPr>
        <w:t xml:space="preserve">е) источник информации, содержащей основания для проведения заседания Комиссии, дата поступления информации в ФТС России;</w:t>
      </w:r>
    </w:p>
    <w:p>
      <w:pPr>
        <w:pStyle w:val="0"/>
        <w:spacing w:before="200" w:lineRule="auto"/>
        <w:ind w:firstLine="540"/>
        <w:jc w:val="both"/>
      </w:pPr>
      <w:r>
        <w:rPr>
          <w:sz w:val="20"/>
        </w:rPr>
        <w:t xml:space="preserve">ж) другие сведения;</w:t>
      </w:r>
    </w:p>
    <w:p>
      <w:pPr>
        <w:pStyle w:val="0"/>
        <w:spacing w:before="200" w:lineRule="auto"/>
        <w:ind w:firstLine="540"/>
        <w:jc w:val="both"/>
      </w:pPr>
      <w:r>
        <w:rPr>
          <w:sz w:val="20"/>
        </w:rPr>
        <w:t xml:space="preserve">з) результаты голосования;</w:t>
      </w:r>
    </w:p>
    <w:p>
      <w:pPr>
        <w:pStyle w:val="0"/>
        <w:spacing w:before="200" w:lineRule="auto"/>
        <w:ind w:firstLine="540"/>
        <w:jc w:val="both"/>
      </w:pPr>
      <w:r>
        <w:rPr>
          <w:sz w:val="20"/>
        </w:rPr>
        <w:t xml:space="preserve">и) решение и обоснование его принятия.</w:t>
      </w:r>
    </w:p>
    <w:p>
      <w:pPr>
        <w:pStyle w:val="0"/>
        <w:spacing w:before="200" w:lineRule="auto"/>
        <w:ind w:firstLine="540"/>
        <w:jc w:val="both"/>
      </w:pPr>
      <w:r>
        <w:rPr>
          <w:sz w:val="20"/>
        </w:rPr>
        <w:t xml:space="preserve">43. Член Комиссии, несогласный с ее решением, вправе в письменной форме изложить свое мнение, которое подлежит обязательному приобщению к протоколу заседания Комиссии и с которым должен быть ознакомлен гражданский служащий (работник).</w:t>
      </w:r>
    </w:p>
    <w:p>
      <w:pPr>
        <w:pStyle w:val="0"/>
        <w:spacing w:before="200" w:lineRule="auto"/>
        <w:ind w:firstLine="540"/>
        <w:jc w:val="both"/>
      </w:pPr>
      <w:r>
        <w:rPr>
          <w:sz w:val="20"/>
        </w:rPr>
        <w:t xml:space="preserve">44. Копии протокола заседания Комиссии в 7-дневный срок со дня заседания направляются руководителю ФТС России (начальнику учреждения), полностью или в виде выписок из него - гражданскому служащему (работнику), а также по решению Комиссии - иным заинтересованным лицам.</w:t>
      </w:r>
    </w:p>
    <w:p>
      <w:pPr>
        <w:pStyle w:val="0"/>
        <w:spacing w:before="200" w:lineRule="auto"/>
        <w:ind w:firstLine="540"/>
        <w:jc w:val="both"/>
      </w:pPr>
      <w:r>
        <w:rPr>
          <w:sz w:val="20"/>
        </w:rPr>
        <w:t xml:space="preserve">45. Руководитель ФТС России (начальник учреждения)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гражданскому служащему (работнику) мер ответственности, предусмотренных нормативными правовыми актами Российской Федерации, а также по иным вопросам организации противодействия коррупции. О рассмотрении рекомендаций Комиссии и принятом решении руководитель ФТС России (начальник учреждения) в письменной форме уведомляет Комиссию в месячный срок со дня поступления к нему протокола заседания Комиссии. Решение руководителя ФТС России (начальника учреждения) оглашается на ближайшем заседании Комиссии и принимается к сведению без обсуждения.</w:t>
      </w:r>
    </w:p>
    <w:p>
      <w:pPr>
        <w:pStyle w:val="0"/>
        <w:spacing w:before="200" w:lineRule="auto"/>
        <w:ind w:firstLine="540"/>
        <w:jc w:val="both"/>
      </w:pPr>
      <w:r>
        <w:rPr>
          <w:sz w:val="20"/>
        </w:rPr>
        <w:t xml:space="preserve">46. В случае установления Комиссией признаков дисциплинарного проступка в действиях (бездействии) гражданского служащего (работника) информация об этом представляется руководителю ФТС России (начальнику учреждения) для решения вопроса о применении к гражданскому служащему (работнику) мер ответственности, предусмотренных нормативными правовыми актами Российской Федерации.</w:t>
      </w:r>
    </w:p>
    <w:p>
      <w:pPr>
        <w:pStyle w:val="0"/>
        <w:spacing w:before="200" w:lineRule="auto"/>
        <w:ind w:firstLine="540"/>
        <w:jc w:val="both"/>
      </w:pPr>
      <w:r>
        <w:rPr>
          <w:sz w:val="20"/>
        </w:rPr>
        <w:t xml:space="preserve">47. В случае установления Комиссией факта совершения гражданским служащим (работником) действия (факта бездействия), содержащего признаки административного правонарушения, председатель Комиссии обязан передать информацию о совершении указанного действия (бездействии) и подтверждающие такой факт документы в правоприменительные органы в 3-дневный срок, а при необходимости - немедленно.</w:t>
      </w:r>
    </w:p>
    <w:p>
      <w:pPr>
        <w:pStyle w:val="0"/>
        <w:spacing w:before="200" w:lineRule="auto"/>
        <w:ind w:firstLine="540"/>
        <w:jc w:val="both"/>
      </w:pPr>
      <w:r>
        <w:rPr>
          <w:sz w:val="20"/>
        </w:rPr>
        <w:t xml:space="preserve">В случае установления Комиссией факта совершения гражданским служащим (работником) действия (факта бездействия), содержащего признаки состава преступления, председатель Комиссии обязан немедленно передать информацию о совершении указанного действия (бездействии) и подтверждающие такой факт документы в Управление по противодействию коррупции.</w:t>
      </w:r>
    </w:p>
    <w:p>
      <w:pPr>
        <w:pStyle w:val="0"/>
        <w:spacing w:before="200" w:lineRule="auto"/>
        <w:ind w:firstLine="540"/>
        <w:jc w:val="both"/>
      </w:pPr>
      <w:r>
        <w:rPr>
          <w:sz w:val="20"/>
        </w:rPr>
        <w:t xml:space="preserve">48. Копия протокола заседания Комиссии или выписка из него приобщается к личному делу гражданского служащего (работника), в отношении которого рассмотрен вопрос о соблюдении требований к служебному поведению и (или) требований об урегулировании конфликта интересов.</w:t>
      </w:r>
    </w:p>
    <w:p>
      <w:pPr>
        <w:pStyle w:val="0"/>
        <w:spacing w:before="200" w:lineRule="auto"/>
        <w:ind w:firstLine="540"/>
        <w:jc w:val="both"/>
      </w:pPr>
      <w:r>
        <w:rPr>
          <w:sz w:val="20"/>
        </w:rPr>
        <w:t xml:space="preserve">49. Выписка из решения Комиссии, принимаемого по итогам рассмотрения вопроса, указанного в </w:t>
      </w:r>
      <w:hyperlink w:history="0" w:anchor="P89" w:tooltip="обращение гражданина, замещавшего должность гражданской службы, включенную в перечень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ый Указом Президента Российской Федерации от 18 мая 2009 г. N 557 (Со...">
        <w:r>
          <w:rPr>
            <w:sz w:val="20"/>
            <w:color w:val="0000ff"/>
          </w:rPr>
          <w:t xml:space="preserve">абзаце втором подпункта "б" пункта 16</w:t>
        </w:r>
      </w:hyperlink>
      <w:r>
        <w:rPr>
          <w:sz w:val="20"/>
        </w:rPr>
        <w:t xml:space="preserve"> настоящего Положения, заверенная подписью секретаря Комиссии и печатью Главного управления государственной службы и кадров ФТС России, вручается гражданину, замещавшему должность гражданской службы, под роспись или направляется заказным письмом с уведомлением по указанному им в обращении адресу не позднее 1 рабочего дня, следующего за днем проведения соответствующего заседания Комиссии.</w:t>
      </w:r>
    </w:p>
    <w:p>
      <w:pPr>
        <w:pStyle w:val="0"/>
        <w:jc w:val="both"/>
      </w:pPr>
      <w:r>
        <w:rPr>
          <w:sz w:val="20"/>
        </w:rPr>
        <w:t xml:space="preserve">(в ред. </w:t>
      </w:r>
      <w:hyperlink w:history="0" r:id="rId56" w:tooltip="Приказ ФТС России от 10.09.2024 N 891 &quot;О внесении изменений в Положение о комиссии центрального аппарата ФТС России по соблюдению требований к служебному поведению федеральных государственных гражданских служащих (работников) и урегулированию конфликта интересов, утвержденное приказом ФТС России от 1 ноября 2022 г. N 916&quot; (Зарегистрировано в Минюсте России 17.10.2024 N 79808) {КонсультантПлюс}">
        <w:r>
          <w:rPr>
            <w:sz w:val="20"/>
            <w:color w:val="0000ff"/>
          </w:rPr>
          <w:t xml:space="preserve">Приказа</w:t>
        </w:r>
      </w:hyperlink>
      <w:r>
        <w:rPr>
          <w:sz w:val="20"/>
        </w:rPr>
        <w:t xml:space="preserve"> ФТС России от 10.09.2024 N 891)</w:t>
      </w:r>
    </w:p>
    <w:p>
      <w:pPr>
        <w:pStyle w:val="0"/>
        <w:spacing w:before="200" w:lineRule="auto"/>
        <w:ind w:firstLine="540"/>
        <w:jc w:val="both"/>
      </w:pPr>
      <w:r>
        <w:rPr>
          <w:sz w:val="20"/>
        </w:rPr>
        <w:t xml:space="preserve">50. Организационно-техническое и документационное обеспечение деятельности Комиссии, а также информирование членов Комиссии о вопросах, включенных в повестку дня, о дате, времени и месте проведения заседания Комиссии, ознакомление членов Комиссии с материалами, представляемыми для обсуждения на заседании Комиссии, осуществляется Главным управлением государственной службы и кадров ФТС России.</w:t>
      </w:r>
    </w:p>
    <w:p>
      <w:pPr>
        <w:pStyle w:val="0"/>
        <w:jc w:val="both"/>
      </w:pPr>
      <w:r>
        <w:rPr>
          <w:sz w:val="20"/>
        </w:rPr>
        <w:t xml:space="preserve">(в ред. </w:t>
      </w:r>
      <w:hyperlink w:history="0" r:id="rId57" w:tooltip="Приказ ФТС России от 10.09.2024 N 891 &quot;О внесении изменений в Положение о комиссии центрального аппарата ФТС России по соблюдению требований к служебному поведению федеральных государственных гражданских служащих (работников) и урегулированию конфликта интересов, утвержденное приказом ФТС России от 1 ноября 2022 г. N 916&quot; (Зарегистрировано в Минюсте России 17.10.2024 N 79808) {КонсультантПлюс}">
        <w:r>
          <w:rPr>
            <w:sz w:val="20"/>
            <w:color w:val="0000ff"/>
          </w:rPr>
          <w:t xml:space="preserve">Приказа</w:t>
        </w:r>
      </w:hyperlink>
      <w:r>
        <w:rPr>
          <w:sz w:val="20"/>
        </w:rPr>
        <w:t xml:space="preserve"> ФТС России от 10.09.2024 N 891)</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ФТС России от 01.11.2022 N 916</w:t>
            <w:br/>
            <w:t>(ред. от 10.10.2025)</w:t>
            <w:br/>
            <w:t>"Об утверждении Положения о комиссии центрального аппарата ФТ...</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06.07.2026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488474&amp;dst=100007" TargetMode = "External"/><Relationship Id="rId9" Type="http://schemas.openxmlformats.org/officeDocument/2006/relationships/hyperlink" Target="https://login.consultant.ru/link/?req=doc&amp;base=LAW&amp;n=519203&amp;dst=100007" TargetMode = "External"/><Relationship Id="rId10" Type="http://schemas.openxmlformats.org/officeDocument/2006/relationships/hyperlink" Target="https://login.consultant.ru/link/?req=doc&amp;base=LAW&amp;n=509567&amp;dst=100042" TargetMode = "External"/><Relationship Id="rId11" Type="http://schemas.openxmlformats.org/officeDocument/2006/relationships/hyperlink" Target="https://login.consultant.ru/link/?req=doc&amp;base=LAW&amp;n=523937&amp;dst=100226" TargetMode = "External"/><Relationship Id="rId12" Type="http://schemas.openxmlformats.org/officeDocument/2006/relationships/hyperlink" Target="https://login.consultant.ru/link/?req=doc&amp;base=LAW&amp;n=289057" TargetMode = "External"/><Relationship Id="rId13" Type="http://schemas.openxmlformats.org/officeDocument/2006/relationships/hyperlink" Target="https://login.consultant.ru/link/?req=doc&amp;base=LAW&amp;n=200236" TargetMode = "External"/><Relationship Id="rId14" Type="http://schemas.openxmlformats.org/officeDocument/2006/relationships/hyperlink" Target="https://login.consultant.ru/link/?req=doc&amp;base=LAW&amp;n=288913" TargetMode = "External"/><Relationship Id="rId15" Type="http://schemas.openxmlformats.org/officeDocument/2006/relationships/hyperlink" Target="https://login.consultant.ru/link/?req=doc&amp;base=LAW&amp;n=488474&amp;dst=100007" TargetMode = "External"/><Relationship Id="rId16" Type="http://schemas.openxmlformats.org/officeDocument/2006/relationships/hyperlink" Target="https://login.consultant.ru/link/?req=doc&amp;base=LAW&amp;n=519203&amp;dst=100007" TargetMode = "External"/><Relationship Id="rId17" Type="http://schemas.openxmlformats.org/officeDocument/2006/relationships/hyperlink" Target="https://login.consultant.ru/link/?req=doc&amp;base=LAW&amp;n=2875" TargetMode = "External"/><Relationship Id="rId18" Type="http://schemas.openxmlformats.org/officeDocument/2006/relationships/hyperlink" Target="https://login.consultant.ru/link/?req=doc&amp;base=LAW&amp;n=523306" TargetMode = "External"/><Relationship Id="rId19" Type="http://schemas.openxmlformats.org/officeDocument/2006/relationships/hyperlink" Target="https://login.consultant.ru/link/?req=doc&amp;base=LAW&amp;n=488474&amp;dst=100008" TargetMode = "External"/><Relationship Id="rId20" Type="http://schemas.openxmlformats.org/officeDocument/2006/relationships/hyperlink" Target="https://login.consultant.ru/link/?req=doc&amp;base=LAW&amp;n=530275&amp;dst=100015" TargetMode = "External"/><Relationship Id="rId21" Type="http://schemas.openxmlformats.org/officeDocument/2006/relationships/hyperlink" Target="https://login.consultant.ru/link/?req=doc&amp;base=LAW&amp;n=488474&amp;dst=100011" TargetMode = "External"/><Relationship Id="rId22" Type="http://schemas.openxmlformats.org/officeDocument/2006/relationships/hyperlink" Target="https://login.consultant.ru/link/?req=doc&amp;base=LAW&amp;n=519203&amp;dst=100008" TargetMode = "External"/><Relationship Id="rId23" Type="http://schemas.openxmlformats.org/officeDocument/2006/relationships/hyperlink" Target="https://login.consultant.ru/link/?req=doc&amp;base=LAW&amp;n=519203&amp;dst=100010" TargetMode = "External"/><Relationship Id="rId24" Type="http://schemas.openxmlformats.org/officeDocument/2006/relationships/hyperlink" Target="https://login.consultant.ru/link/?req=doc&amp;base=LAW&amp;n=519203&amp;dst=100011" TargetMode = "External"/><Relationship Id="rId25" Type="http://schemas.openxmlformats.org/officeDocument/2006/relationships/hyperlink" Target="https://login.consultant.ru/link/?req=doc&amp;base=LAW&amp;n=523913&amp;dst=100149" TargetMode = "External"/><Relationship Id="rId26" Type="http://schemas.openxmlformats.org/officeDocument/2006/relationships/hyperlink" Target="https://login.consultant.ru/link/?req=doc&amp;base=LAW&amp;n=523913&amp;dst=1" TargetMode = "External"/><Relationship Id="rId27" Type="http://schemas.openxmlformats.org/officeDocument/2006/relationships/hyperlink" Target="https://login.consultant.ru/link/?req=doc&amp;base=LAW&amp;n=488474&amp;dst=100015" TargetMode = "External"/><Relationship Id="rId28" Type="http://schemas.openxmlformats.org/officeDocument/2006/relationships/hyperlink" Target="https://login.consultant.ru/link/?req=doc&amp;base=LAW&amp;n=470822&amp;dst=100215" TargetMode = "External"/><Relationship Id="rId29" Type="http://schemas.openxmlformats.org/officeDocument/2006/relationships/hyperlink" Target="https://login.consultant.ru/link/?req=doc&amp;base=LAW&amp;n=399884&amp;dst=100013" TargetMode = "External"/><Relationship Id="rId30" Type="http://schemas.openxmlformats.org/officeDocument/2006/relationships/hyperlink" Target="https://login.consultant.ru/link/?req=doc&amp;base=LAW&amp;n=523290" TargetMode = "External"/><Relationship Id="rId31" Type="http://schemas.openxmlformats.org/officeDocument/2006/relationships/hyperlink" Target="https://login.consultant.ru/link/?req=doc&amp;base=LAW&amp;n=523305&amp;dst=60" TargetMode = "External"/><Relationship Id="rId32" Type="http://schemas.openxmlformats.org/officeDocument/2006/relationships/hyperlink" Target="https://login.consultant.ru/link/?req=doc&amp;base=LAW&amp;n=523306&amp;dst=33" TargetMode = "External"/><Relationship Id="rId33" Type="http://schemas.openxmlformats.org/officeDocument/2006/relationships/hyperlink" Target="https://login.consultant.ru/link/?req=doc&amp;base=LAW&amp;n=519026&amp;dst=1713" TargetMode = "External"/><Relationship Id="rId34" Type="http://schemas.openxmlformats.org/officeDocument/2006/relationships/hyperlink" Target="https://login.consultant.ru/link/?req=doc&amp;base=LAW&amp;n=488474&amp;dst=100016" TargetMode = "External"/><Relationship Id="rId35" Type="http://schemas.openxmlformats.org/officeDocument/2006/relationships/hyperlink" Target="https://login.consultant.ru/link/?req=doc&amp;base=LAW&amp;n=523306&amp;dst=28" TargetMode = "External"/><Relationship Id="rId36" Type="http://schemas.openxmlformats.org/officeDocument/2006/relationships/hyperlink" Target="https://login.consultant.ru/link/?req=doc&amp;base=LAW&amp;n=488474&amp;dst=100018" TargetMode = "External"/><Relationship Id="rId37" Type="http://schemas.openxmlformats.org/officeDocument/2006/relationships/hyperlink" Target="https://login.consultant.ru/link/?req=doc&amp;base=LAW&amp;n=523306&amp;dst=28" TargetMode = "External"/><Relationship Id="rId38" Type="http://schemas.openxmlformats.org/officeDocument/2006/relationships/hyperlink" Target="https://login.consultant.ru/link/?req=doc&amp;base=LAW&amp;n=488474&amp;dst=100019" TargetMode = "External"/><Relationship Id="rId39" Type="http://schemas.openxmlformats.org/officeDocument/2006/relationships/hyperlink" Target="https://login.consultant.ru/link/?req=doc&amp;base=LAW&amp;n=488474&amp;dst=100020" TargetMode = "External"/><Relationship Id="rId40" Type="http://schemas.openxmlformats.org/officeDocument/2006/relationships/hyperlink" Target="https://login.consultant.ru/link/?req=doc&amp;base=LAW&amp;n=488474&amp;dst=100022" TargetMode = "External"/><Relationship Id="rId41" Type="http://schemas.openxmlformats.org/officeDocument/2006/relationships/hyperlink" Target="https://login.consultant.ru/link/?req=doc&amp;base=LAW&amp;n=488474&amp;dst=100026" TargetMode = "External"/><Relationship Id="rId42" Type="http://schemas.openxmlformats.org/officeDocument/2006/relationships/hyperlink" Target="https://login.consultant.ru/link/?req=doc&amp;base=LAW&amp;n=488474&amp;dst=100027" TargetMode = "External"/><Relationship Id="rId43" Type="http://schemas.openxmlformats.org/officeDocument/2006/relationships/hyperlink" Target="https://login.consultant.ru/link/?req=doc&amp;base=LAW&amp;n=488474&amp;dst=100029" TargetMode = "External"/><Relationship Id="rId44" Type="http://schemas.openxmlformats.org/officeDocument/2006/relationships/hyperlink" Target="https://login.consultant.ru/link/?req=doc&amp;base=LAW&amp;n=488474&amp;dst=100030" TargetMode = "External"/><Relationship Id="rId45" Type="http://schemas.openxmlformats.org/officeDocument/2006/relationships/hyperlink" Target="https://login.consultant.ru/link/?req=doc&amp;base=LAW&amp;n=488474&amp;dst=100032" TargetMode = "External"/><Relationship Id="rId46" Type="http://schemas.openxmlformats.org/officeDocument/2006/relationships/hyperlink" Target="https://login.consultant.ru/link/?req=doc&amp;base=LAW&amp;n=488474&amp;dst=100033" TargetMode = "External"/><Relationship Id="rId47" Type="http://schemas.openxmlformats.org/officeDocument/2006/relationships/hyperlink" Target="https://login.consultant.ru/link/?req=doc&amp;base=LAW&amp;n=523913&amp;dst=1" TargetMode = "External"/><Relationship Id="rId48" Type="http://schemas.openxmlformats.org/officeDocument/2006/relationships/hyperlink" Target="https://login.consultant.ru/link/?req=doc&amp;base=LAW&amp;n=523913&amp;dst=1" TargetMode = "External"/><Relationship Id="rId49" Type="http://schemas.openxmlformats.org/officeDocument/2006/relationships/hyperlink" Target="https://login.consultant.ru/link/?req=doc&amp;base=LAW&amp;n=523290" TargetMode = "External"/><Relationship Id="rId50" Type="http://schemas.openxmlformats.org/officeDocument/2006/relationships/hyperlink" Target="https://login.consultant.ru/link/?req=doc&amp;base=LAW&amp;n=523290" TargetMode = "External"/><Relationship Id="rId51" Type="http://schemas.openxmlformats.org/officeDocument/2006/relationships/hyperlink" Target="https://login.consultant.ru/link/?req=doc&amp;base=LAW&amp;n=523305&amp;dst=60" TargetMode = "External"/><Relationship Id="rId52" Type="http://schemas.openxmlformats.org/officeDocument/2006/relationships/hyperlink" Target="https://login.consultant.ru/link/?req=doc&amp;base=LAW&amp;n=523305&amp;dst=60" TargetMode = "External"/><Relationship Id="rId53" Type="http://schemas.openxmlformats.org/officeDocument/2006/relationships/hyperlink" Target="https://login.consultant.ru/link/?req=doc&amp;base=LAW&amp;n=523306&amp;dst=28" TargetMode = "External"/><Relationship Id="rId54" Type="http://schemas.openxmlformats.org/officeDocument/2006/relationships/hyperlink" Target="https://login.consultant.ru/link/?req=doc&amp;base=LAW&amp;n=488474&amp;dst=100034" TargetMode = "External"/><Relationship Id="rId55" Type="http://schemas.openxmlformats.org/officeDocument/2006/relationships/hyperlink" Target="https://login.consultant.ru/link/?req=doc&amp;base=LAW&amp;n=488474&amp;dst=100038" TargetMode = "External"/><Relationship Id="rId56" Type="http://schemas.openxmlformats.org/officeDocument/2006/relationships/hyperlink" Target="https://login.consultant.ru/link/?req=doc&amp;base=LAW&amp;n=488474&amp;dst=100040" TargetMode = "External"/><Relationship Id="rId57" Type="http://schemas.openxmlformats.org/officeDocument/2006/relationships/hyperlink" Target="https://login.consultant.ru/link/?req=doc&amp;base=LAW&amp;n=488474&amp;dst=100041"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4026.00.02</Application>
  <Company>КонсультантПлюс Версия 4026.00.02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ФТС России от 01.11.2022 N 916
(ред. от 10.10.2025)
"Об утверждении Положения о комиссии центрального аппарата ФТС России по соблюдению требований к служебному поведению федеральных государственных гражданских служащих (работников) и урегулированию конфликта интересов"
(Зарегистрировано в Минюсте России 07.12.2022 N 71408)</dc:title>
  <dcterms:created xsi:type="dcterms:W3CDTF">2026-07-06T08:47:30Z</dcterms:created>
</cp:coreProperties>
</file>